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FA8" w:rsidRDefault="000E1FA8" w:rsidP="000E1FA8">
      <w:pPr>
        <w:spacing w:after="0" w:line="240" w:lineRule="auto"/>
        <w:ind w:hanging="284"/>
        <w:rPr>
          <w:rFonts w:ascii="Times New Roman" w:eastAsia="Times New Roman" w:hAnsi="Times New Roman" w:cs="Times New Roman"/>
          <w:sz w:val="40"/>
          <w:szCs w:val="40"/>
        </w:rPr>
      </w:pPr>
      <w:r w:rsidRPr="000E1FA8">
        <w:rPr>
          <w:rFonts w:ascii="Times New Roman" w:eastAsia="Times New Roman" w:hAnsi="Times New Roman" w:cs="Times New Roman"/>
          <w:noProof/>
          <w:sz w:val="40"/>
          <w:szCs w:val="40"/>
        </w:rPr>
        <w:drawing>
          <wp:inline distT="0" distB="0" distL="0" distR="0">
            <wp:extent cx="7192054" cy="8410575"/>
            <wp:effectExtent l="19050" t="0" r="8846" b="0"/>
            <wp:docPr id="1" name="Рисунок 1" descr="D:\Downloads\годовой план самойл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wnloads\годовой план самойлов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2054" cy="841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FA8" w:rsidRDefault="000E1FA8" w:rsidP="000E1FA8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</w:p>
    <w:p w:rsidR="000E1FA8" w:rsidRPr="000E1FA8" w:rsidRDefault="000E1FA8" w:rsidP="000E1FA8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</w:p>
    <w:p w:rsidR="00F70C6D" w:rsidRDefault="00F70C6D" w:rsidP="00F70C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Анализ работы</w:t>
      </w:r>
      <w:r w:rsidRPr="00B815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0C6D" w:rsidRPr="00B815B7" w:rsidRDefault="00F70C6D" w:rsidP="00F70C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15B7">
        <w:rPr>
          <w:rFonts w:ascii="Times New Roman" w:hAnsi="Times New Roman" w:cs="Times New Roman"/>
          <w:sz w:val="28"/>
          <w:szCs w:val="28"/>
        </w:rPr>
        <w:t>учителя-логопеда Самойловой И.Г.</w:t>
      </w:r>
      <w:r>
        <w:rPr>
          <w:rFonts w:ascii="Times New Roman" w:hAnsi="Times New Roman" w:cs="Times New Roman"/>
          <w:sz w:val="28"/>
          <w:szCs w:val="28"/>
        </w:rPr>
        <w:t xml:space="preserve"> за 2022 </w:t>
      </w:r>
      <w:r w:rsidRPr="00B815B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2023</w:t>
      </w:r>
      <w:r w:rsidRPr="00B815B7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F70C6D" w:rsidRPr="00DC3634" w:rsidRDefault="00F70C6D" w:rsidP="00F70C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На основании Закона «Об образовании</w:t>
      </w:r>
      <w:r w:rsidRPr="00B815B7">
        <w:rPr>
          <w:rFonts w:ascii="Times New Roman" w:hAnsi="Times New Roman" w:cs="Times New Roman"/>
          <w:sz w:val="28"/>
          <w:szCs w:val="28"/>
        </w:rPr>
        <w:t xml:space="preserve"> в Российской Федераци</w:t>
      </w:r>
      <w:r>
        <w:rPr>
          <w:rFonts w:ascii="Times New Roman" w:hAnsi="Times New Roman" w:cs="Times New Roman"/>
          <w:sz w:val="28"/>
          <w:szCs w:val="28"/>
        </w:rPr>
        <w:t>и», Федеральных государственных</w:t>
      </w:r>
      <w:r w:rsidRPr="00B815B7">
        <w:rPr>
          <w:rFonts w:ascii="Times New Roman" w:hAnsi="Times New Roman" w:cs="Times New Roman"/>
          <w:sz w:val="28"/>
          <w:szCs w:val="28"/>
        </w:rPr>
        <w:t xml:space="preserve"> образовательных стандартов, годового плана ДОУ в дошкол</w:t>
      </w:r>
      <w:r>
        <w:rPr>
          <w:rFonts w:ascii="Times New Roman" w:hAnsi="Times New Roman" w:cs="Times New Roman"/>
          <w:sz w:val="28"/>
          <w:szCs w:val="28"/>
        </w:rPr>
        <w:t>ьном образовательном учреждении</w:t>
      </w:r>
      <w:r w:rsidRPr="00B815B7">
        <w:rPr>
          <w:rFonts w:ascii="Times New Roman" w:hAnsi="Times New Roman" w:cs="Times New Roman"/>
          <w:sz w:val="28"/>
          <w:szCs w:val="28"/>
        </w:rPr>
        <w:t xml:space="preserve"> проводится планомерная коррекционно-развивающая работа. В соответствии с годовым </w:t>
      </w:r>
      <w:r w:rsidRPr="00DC3634">
        <w:rPr>
          <w:rFonts w:ascii="Times New Roman" w:hAnsi="Times New Roman" w:cs="Times New Roman"/>
          <w:sz w:val="28"/>
          <w:szCs w:val="28"/>
        </w:rPr>
        <w:t>планом ДОУ был разработан годовой план учителя-логопеда, в котором были поставлены следующие задачи на 2022 – 2023 учебный год: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Способствовать развитию звуковой культуры речи старших дошкольников с помощью интерактивных и дидактических игр.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Содействовать оптимизации процесса коррекции речи путем внедрения инновационных здоровьесберегающих технологий. 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Формирование языковых компетенций детей старшего дошкольного возраста посредством конкурсного движения «Дорогою добра»</w:t>
      </w:r>
    </w:p>
    <w:p w:rsidR="00F70C6D" w:rsidRPr="00B815B7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15B7">
        <w:rPr>
          <w:rFonts w:ascii="Times New Roman" w:hAnsi="Times New Roman" w:cs="Times New Roman"/>
          <w:sz w:val="28"/>
          <w:szCs w:val="28"/>
        </w:rPr>
        <w:t>В течение учебного года в соответствии с годовым планом осуществлялась система коррекционно-развивающей раб</w:t>
      </w:r>
      <w:r>
        <w:rPr>
          <w:rFonts w:ascii="Times New Roman" w:hAnsi="Times New Roman" w:cs="Times New Roman"/>
          <w:sz w:val="28"/>
          <w:szCs w:val="28"/>
        </w:rPr>
        <w:t xml:space="preserve">оты в логопедической группе № 4 </w:t>
      </w:r>
      <w:r w:rsidRPr="00B815B7">
        <w:rPr>
          <w:rFonts w:ascii="Times New Roman" w:hAnsi="Times New Roman" w:cs="Times New Roman"/>
          <w:sz w:val="28"/>
          <w:szCs w:val="28"/>
        </w:rPr>
        <w:t xml:space="preserve">для детей </w:t>
      </w:r>
      <w:r>
        <w:rPr>
          <w:rFonts w:ascii="Times New Roman" w:hAnsi="Times New Roman" w:cs="Times New Roman"/>
          <w:sz w:val="28"/>
          <w:szCs w:val="28"/>
        </w:rPr>
        <w:t xml:space="preserve">6 - 7 лет с общим недоразвитием речи, </w:t>
      </w:r>
      <w:r w:rsidRPr="00B815B7">
        <w:rPr>
          <w:rFonts w:ascii="Times New Roman" w:hAnsi="Times New Roman" w:cs="Times New Roman"/>
          <w:sz w:val="28"/>
          <w:szCs w:val="28"/>
        </w:rPr>
        <w:t>предусматривающая полное взаимодействие и преемственность действий всех специалистов дошкольного образовательного учреждения и родителей дошкольников. Комплексность педагогического воздействия была направлена на выравнивание речевого и психофизического развития детей и обеспечивала их всестороннее гармоничное развитие.</w:t>
      </w:r>
    </w:p>
    <w:p w:rsidR="00F70C6D" w:rsidRPr="00B815B7" w:rsidRDefault="00F70C6D" w:rsidP="00F70C6D">
      <w:pPr>
        <w:pStyle w:val="a3"/>
        <w:ind w:left="0"/>
        <w:jc w:val="both"/>
        <w:rPr>
          <w:rFonts w:eastAsiaTheme="minorHAnsi"/>
          <w:sz w:val="28"/>
          <w:szCs w:val="28"/>
          <w:lang w:eastAsia="en-US"/>
        </w:rPr>
      </w:pPr>
      <w:r w:rsidRPr="00B815B7">
        <w:rPr>
          <w:sz w:val="28"/>
          <w:szCs w:val="28"/>
        </w:rPr>
        <w:t xml:space="preserve">           В основу коррекционной системы обучения и воспитания детей с ОНР положены основная общеобразовательная программа ДО, разработанная на основе примерной основной образовательной программы дошкольного образования «Мир открытий» под редакцией Л.Г. Петерсон, также «Программа логопедической работы по преодолению общего недоразвития речи у детей» авторов: Т.Б. Филичево</w:t>
      </w:r>
      <w:r>
        <w:rPr>
          <w:sz w:val="28"/>
          <w:szCs w:val="28"/>
        </w:rPr>
        <w:t>й, Г.В. Чиркиной. Разработана Рабочая программа «Коррекционно-развивающая работа логопедической группы для детей с общим недоразвитием речи 5 – 7 лет», в которой</w:t>
      </w:r>
      <w:r w:rsidRPr="00B815B7">
        <w:rPr>
          <w:sz w:val="28"/>
          <w:szCs w:val="28"/>
        </w:rPr>
        <w:t xml:space="preserve"> прослеживается</w:t>
      </w:r>
      <w:r>
        <w:rPr>
          <w:sz w:val="28"/>
          <w:szCs w:val="28"/>
        </w:rPr>
        <w:t xml:space="preserve"> сочетаемость коррекционной и общеобразовательной программы, построена комплексная коррекционно-развивающая модель, в которой определено</w:t>
      </w:r>
      <w:r w:rsidRPr="00B815B7">
        <w:rPr>
          <w:sz w:val="28"/>
          <w:szCs w:val="28"/>
        </w:rPr>
        <w:t xml:space="preserve"> взаимодействие</w:t>
      </w:r>
      <w:r>
        <w:rPr>
          <w:sz w:val="28"/>
          <w:szCs w:val="28"/>
        </w:rPr>
        <w:t xml:space="preserve"> всех участников образовательного процесса в достижении целей и задач образовательной программы детского сада. </w:t>
      </w:r>
    </w:p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15B7">
        <w:rPr>
          <w:rFonts w:ascii="Times New Roman" w:hAnsi="Times New Roman" w:cs="Times New Roman"/>
          <w:sz w:val="28"/>
          <w:szCs w:val="28"/>
        </w:rPr>
        <w:t>Преодоление общего недоразвития речи у детей осуществлялось путём использования поэтапной системы работы формирования речи. В коррекционно-логопедической работе прослеживалась интеграция образовательных областей, которая определяла основные разделы: развитие общих речевых навыков; звукопроизношение; работа над слоговой ст</w:t>
      </w:r>
      <w:r>
        <w:rPr>
          <w:rFonts w:ascii="Times New Roman" w:hAnsi="Times New Roman" w:cs="Times New Roman"/>
          <w:sz w:val="28"/>
          <w:szCs w:val="28"/>
        </w:rPr>
        <w:t>руктурой слова; совершенствование</w:t>
      </w:r>
      <w:r w:rsidRPr="00B815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навыков звукового анализа и обучение грамоте; совершенствование лексико-грамматической стороны</w:t>
      </w:r>
      <w:r w:rsidRPr="00B815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речи и развитие связной речи.</w:t>
      </w:r>
    </w:p>
    <w:p w:rsidR="00F70C6D" w:rsidRPr="00FC5CA1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Решением ПМПК в 2021</w:t>
      </w:r>
      <w:r w:rsidRPr="00FC5CA1">
        <w:rPr>
          <w:rFonts w:ascii="Times New Roman" w:hAnsi="Times New Roman" w:cs="Times New Roman"/>
          <w:sz w:val="28"/>
          <w:szCs w:val="28"/>
        </w:rPr>
        <w:t xml:space="preserve"> году в логоп</w:t>
      </w:r>
      <w:r>
        <w:rPr>
          <w:rFonts w:ascii="Times New Roman" w:hAnsi="Times New Roman" w:cs="Times New Roman"/>
          <w:sz w:val="28"/>
          <w:szCs w:val="28"/>
        </w:rPr>
        <w:t>едическую группу №4 зачислено 16</w:t>
      </w:r>
      <w:r w:rsidRPr="00FC5CA1">
        <w:rPr>
          <w:rFonts w:ascii="Times New Roman" w:hAnsi="Times New Roman" w:cs="Times New Roman"/>
          <w:sz w:val="28"/>
          <w:szCs w:val="28"/>
        </w:rPr>
        <w:t xml:space="preserve"> детей. </w:t>
      </w:r>
      <w:r w:rsidRPr="00FC5CA1">
        <w:rPr>
          <w:rFonts w:ascii="Times New Roman" w:eastAsia="Times New Roman" w:hAnsi="Times New Roman" w:cs="Times New Roman"/>
          <w:sz w:val="28"/>
          <w:szCs w:val="28"/>
        </w:rPr>
        <w:t>В ходе комплексного обследования в соответствии с уровнем актуального развития и потенциальных возможностей детей выявлено:</w:t>
      </w:r>
    </w:p>
    <w:p w:rsidR="00F70C6D" w:rsidRPr="00397D5B" w:rsidRDefault="00F70C6D" w:rsidP="00F70C6D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2A59B8">
        <w:rPr>
          <w:b/>
          <w:sz w:val="28"/>
          <w:szCs w:val="28"/>
        </w:rPr>
        <w:t xml:space="preserve">Общее недоразвитие речи </w:t>
      </w:r>
      <w:r w:rsidRPr="002A59B8">
        <w:rPr>
          <w:b/>
          <w:sz w:val="28"/>
          <w:szCs w:val="28"/>
          <w:lang w:val="en-US"/>
        </w:rPr>
        <w:t>III</w:t>
      </w:r>
      <w:r w:rsidRPr="002A59B8">
        <w:rPr>
          <w:b/>
          <w:sz w:val="28"/>
          <w:szCs w:val="28"/>
        </w:rPr>
        <w:t xml:space="preserve"> </w:t>
      </w:r>
      <w:r w:rsidRPr="002A59B8">
        <w:rPr>
          <w:b/>
          <w:sz w:val="28"/>
          <w:szCs w:val="28"/>
          <w:lang w:val="tt-RU"/>
        </w:rPr>
        <w:t>уровня</w:t>
      </w:r>
      <w:r>
        <w:rPr>
          <w:sz w:val="28"/>
          <w:szCs w:val="28"/>
          <w:lang w:val="tt-RU"/>
        </w:rPr>
        <w:t xml:space="preserve"> у 7</w:t>
      </w:r>
      <w:r w:rsidRPr="002A59B8">
        <w:rPr>
          <w:sz w:val="28"/>
          <w:szCs w:val="28"/>
          <w:lang w:val="tt-RU"/>
        </w:rPr>
        <w:t xml:space="preserve"> детей </w:t>
      </w:r>
      <w:r>
        <w:rPr>
          <w:sz w:val="28"/>
          <w:szCs w:val="28"/>
          <w:lang w:val="tt-RU"/>
        </w:rPr>
        <w:t xml:space="preserve">– </w:t>
      </w:r>
      <w:r w:rsidRPr="006D11D3">
        <w:rPr>
          <w:sz w:val="28"/>
          <w:szCs w:val="28"/>
          <w:lang w:val="tt-RU"/>
        </w:rPr>
        <w:t>Силивоненко София</w:t>
      </w:r>
      <w:r>
        <w:rPr>
          <w:sz w:val="28"/>
          <w:szCs w:val="28"/>
          <w:lang w:val="tt-RU"/>
        </w:rPr>
        <w:t xml:space="preserve">, </w:t>
      </w:r>
      <w:r w:rsidRPr="006D11D3">
        <w:rPr>
          <w:sz w:val="28"/>
          <w:szCs w:val="28"/>
          <w:lang w:val="tt-RU"/>
        </w:rPr>
        <w:t>Хазеева Аделия</w:t>
      </w:r>
      <w:r>
        <w:rPr>
          <w:sz w:val="28"/>
          <w:szCs w:val="28"/>
          <w:lang w:val="tt-RU"/>
        </w:rPr>
        <w:t xml:space="preserve">, </w:t>
      </w:r>
      <w:r w:rsidRPr="006D11D3">
        <w:rPr>
          <w:sz w:val="28"/>
          <w:szCs w:val="28"/>
        </w:rPr>
        <w:t>Рахметов Эмиль</w:t>
      </w:r>
      <w:r>
        <w:rPr>
          <w:sz w:val="28"/>
          <w:szCs w:val="28"/>
        </w:rPr>
        <w:t xml:space="preserve">, </w:t>
      </w:r>
      <w:r w:rsidRPr="006D11D3">
        <w:rPr>
          <w:sz w:val="28"/>
          <w:szCs w:val="28"/>
        </w:rPr>
        <w:t>Крухмалев Илья</w:t>
      </w:r>
      <w:r>
        <w:rPr>
          <w:sz w:val="28"/>
          <w:szCs w:val="28"/>
        </w:rPr>
        <w:t xml:space="preserve">, </w:t>
      </w:r>
      <w:r w:rsidRPr="00857309">
        <w:rPr>
          <w:sz w:val="28"/>
          <w:szCs w:val="28"/>
        </w:rPr>
        <w:t>Бойцова Камилла</w:t>
      </w:r>
      <w:r>
        <w:rPr>
          <w:sz w:val="28"/>
          <w:szCs w:val="28"/>
        </w:rPr>
        <w:t xml:space="preserve">, </w:t>
      </w:r>
      <w:r w:rsidRPr="00857309">
        <w:rPr>
          <w:sz w:val="28"/>
          <w:szCs w:val="28"/>
        </w:rPr>
        <w:t>Архипов</w:t>
      </w:r>
      <w:r>
        <w:rPr>
          <w:sz w:val="28"/>
          <w:szCs w:val="28"/>
        </w:rPr>
        <w:t xml:space="preserve"> </w:t>
      </w:r>
      <w:r w:rsidRPr="00857309">
        <w:rPr>
          <w:sz w:val="28"/>
          <w:szCs w:val="28"/>
        </w:rPr>
        <w:t>Алексей</w:t>
      </w:r>
      <w:r>
        <w:rPr>
          <w:sz w:val="28"/>
          <w:szCs w:val="28"/>
        </w:rPr>
        <w:t xml:space="preserve">, </w:t>
      </w:r>
      <w:r w:rsidRPr="00857309">
        <w:rPr>
          <w:sz w:val="28"/>
          <w:szCs w:val="28"/>
        </w:rPr>
        <w:lastRenderedPageBreak/>
        <w:t>Быданов</w:t>
      </w:r>
      <w:r>
        <w:rPr>
          <w:sz w:val="28"/>
          <w:szCs w:val="28"/>
        </w:rPr>
        <w:t xml:space="preserve"> </w:t>
      </w:r>
      <w:r w:rsidRPr="00397D5B">
        <w:rPr>
          <w:sz w:val="28"/>
          <w:szCs w:val="28"/>
        </w:rPr>
        <w:t>Александр</w:t>
      </w:r>
      <w:r>
        <w:rPr>
          <w:sz w:val="28"/>
          <w:szCs w:val="28"/>
        </w:rPr>
        <w:t>;</w:t>
      </w:r>
    </w:p>
    <w:p w:rsidR="00F70C6D" w:rsidRPr="00B911A6" w:rsidRDefault="00F70C6D" w:rsidP="00F70C6D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2A59B8">
        <w:rPr>
          <w:b/>
          <w:sz w:val="28"/>
          <w:szCs w:val="28"/>
        </w:rPr>
        <w:t xml:space="preserve">общее недоразвитие речи </w:t>
      </w:r>
      <w:r w:rsidRPr="002A59B8">
        <w:rPr>
          <w:b/>
          <w:sz w:val="28"/>
          <w:szCs w:val="28"/>
          <w:lang w:val="en-US"/>
        </w:rPr>
        <w:t>II</w:t>
      </w:r>
      <w:r w:rsidRPr="002A59B8">
        <w:rPr>
          <w:b/>
          <w:sz w:val="28"/>
          <w:szCs w:val="28"/>
        </w:rPr>
        <w:t xml:space="preserve"> </w:t>
      </w:r>
      <w:r w:rsidRPr="002A59B8">
        <w:rPr>
          <w:b/>
          <w:sz w:val="28"/>
          <w:szCs w:val="28"/>
          <w:lang w:val="tt-RU"/>
        </w:rPr>
        <w:t>уровня</w:t>
      </w:r>
      <w:r>
        <w:rPr>
          <w:sz w:val="28"/>
          <w:szCs w:val="28"/>
          <w:lang w:val="tt-RU"/>
        </w:rPr>
        <w:t xml:space="preserve"> у 8</w:t>
      </w:r>
      <w:r w:rsidRPr="002A59B8">
        <w:rPr>
          <w:sz w:val="28"/>
          <w:szCs w:val="28"/>
          <w:lang w:val="tt-RU"/>
        </w:rPr>
        <w:t xml:space="preserve"> детей –</w:t>
      </w:r>
      <w:r>
        <w:rPr>
          <w:sz w:val="28"/>
          <w:szCs w:val="28"/>
          <w:lang w:val="tt-RU"/>
        </w:rPr>
        <w:t xml:space="preserve"> </w:t>
      </w:r>
      <w:r w:rsidRPr="006D11D3">
        <w:rPr>
          <w:sz w:val="28"/>
          <w:szCs w:val="28"/>
          <w:lang w:val="tt-RU"/>
        </w:rPr>
        <w:t>Насибуллин Алмаз</w:t>
      </w:r>
      <w:r>
        <w:rPr>
          <w:sz w:val="28"/>
          <w:szCs w:val="28"/>
          <w:lang w:val="tt-RU"/>
        </w:rPr>
        <w:t xml:space="preserve">, </w:t>
      </w:r>
      <w:r w:rsidRPr="006D11D3">
        <w:rPr>
          <w:sz w:val="28"/>
          <w:szCs w:val="28"/>
          <w:lang w:val="tt-RU"/>
        </w:rPr>
        <w:t>Галямов Ярослав</w:t>
      </w:r>
      <w:r>
        <w:rPr>
          <w:sz w:val="28"/>
          <w:szCs w:val="28"/>
          <w:lang w:val="tt-RU"/>
        </w:rPr>
        <w:t xml:space="preserve">, </w:t>
      </w:r>
      <w:r w:rsidRPr="006D11D3">
        <w:rPr>
          <w:sz w:val="28"/>
          <w:szCs w:val="28"/>
          <w:lang w:val="tt-RU"/>
        </w:rPr>
        <w:t>Валиев Ислам</w:t>
      </w:r>
      <w:r>
        <w:rPr>
          <w:sz w:val="28"/>
          <w:szCs w:val="28"/>
          <w:lang w:val="tt-RU"/>
        </w:rPr>
        <w:t xml:space="preserve">, </w:t>
      </w:r>
      <w:r w:rsidRPr="00B911A6">
        <w:rPr>
          <w:sz w:val="28"/>
          <w:szCs w:val="28"/>
          <w:lang w:val="tt-RU"/>
        </w:rPr>
        <w:t>Мингазов Рамазан</w:t>
      </w:r>
      <w:r>
        <w:rPr>
          <w:sz w:val="28"/>
          <w:szCs w:val="28"/>
          <w:lang w:val="tt-RU"/>
        </w:rPr>
        <w:t xml:space="preserve">, </w:t>
      </w:r>
      <w:r w:rsidRPr="00B911A6">
        <w:rPr>
          <w:sz w:val="28"/>
          <w:szCs w:val="28"/>
        </w:rPr>
        <w:t>Нуретдинов Амир</w:t>
      </w:r>
      <w:r>
        <w:rPr>
          <w:sz w:val="28"/>
          <w:szCs w:val="28"/>
        </w:rPr>
        <w:t xml:space="preserve">, </w:t>
      </w:r>
      <w:r w:rsidRPr="00B911A6">
        <w:rPr>
          <w:sz w:val="28"/>
          <w:szCs w:val="28"/>
        </w:rPr>
        <w:t>Слабельников Степан</w:t>
      </w:r>
      <w:r>
        <w:rPr>
          <w:sz w:val="28"/>
          <w:szCs w:val="28"/>
        </w:rPr>
        <w:t xml:space="preserve">, </w:t>
      </w:r>
      <w:r w:rsidRPr="00B911A6">
        <w:rPr>
          <w:sz w:val="28"/>
          <w:szCs w:val="28"/>
        </w:rPr>
        <w:t>Горшков Дамир</w:t>
      </w:r>
      <w:r>
        <w:rPr>
          <w:sz w:val="28"/>
          <w:szCs w:val="28"/>
        </w:rPr>
        <w:t xml:space="preserve">, </w:t>
      </w:r>
      <w:r w:rsidRPr="00857309">
        <w:rPr>
          <w:sz w:val="28"/>
          <w:szCs w:val="28"/>
        </w:rPr>
        <w:t>Шайхулов Самир</w:t>
      </w:r>
      <w:r>
        <w:rPr>
          <w:sz w:val="28"/>
          <w:szCs w:val="28"/>
        </w:rPr>
        <w:t>;</w:t>
      </w:r>
    </w:p>
    <w:p w:rsidR="00F70C6D" w:rsidRPr="002A59B8" w:rsidRDefault="00F70C6D" w:rsidP="00F70C6D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  <w:r w:rsidRPr="002A59B8">
        <w:rPr>
          <w:b/>
          <w:sz w:val="28"/>
          <w:szCs w:val="28"/>
        </w:rPr>
        <w:t xml:space="preserve">общее недоразвитие речи </w:t>
      </w:r>
      <w:r w:rsidRPr="002A59B8">
        <w:rPr>
          <w:b/>
          <w:sz w:val="28"/>
          <w:szCs w:val="28"/>
          <w:lang w:val="en-US"/>
        </w:rPr>
        <w:t>I</w:t>
      </w:r>
      <w:r w:rsidRPr="002A59B8">
        <w:rPr>
          <w:b/>
          <w:sz w:val="28"/>
          <w:szCs w:val="28"/>
        </w:rPr>
        <w:t xml:space="preserve"> </w:t>
      </w:r>
      <w:r w:rsidRPr="002A59B8">
        <w:rPr>
          <w:b/>
          <w:sz w:val="28"/>
          <w:szCs w:val="28"/>
          <w:lang w:val="tt-RU"/>
        </w:rPr>
        <w:t>уровня</w:t>
      </w:r>
      <w:r>
        <w:rPr>
          <w:sz w:val="28"/>
          <w:szCs w:val="28"/>
          <w:lang w:val="tt-RU"/>
        </w:rPr>
        <w:t xml:space="preserve"> у 1 ребенка - </w:t>
      </w:r>
      <w:r w:rsidRPr="00857309">
        <w:rPr>
          <w:sz w:val="28"/>
          <w:szCs w:val="28"/>
        </w:rPr>
        <w:t>Мухсинов Азамат</w:t>
      </w:r>
      <w:r>
        <w:rPr>
          <w:sz w:val="28"/>
          <w:szCs w:val="28"/>
        </w:rPr>
        <w:t>,</w:t>
      </w:r>
    </w:p>
    <w:p w:rsidR="00F70C6D" w:rsidRPr="002A59B8" w:rsidRDefault="00F70C6D" w:rsidP="00F70C6D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  <w:r w:rsidRPr="002A59B8">
        <w:rPr>
          <w:sz w:val="28"/>
          <w:szCs w:val="28"/>
          <w:lang w:val="tt-RU"/>
        </w:rPr>
        <w:t xml:space="preserve">также </w:t>
      </w:r>
      <w:r w:rsidRPr="002A59B8">
        <w:rPr>
          <w:b/>
          <w:sz w:val="28"/>
          <w:szCs w:val="28"/>
          <w:lang w:val="tt-RU"/>
        </w:rPr>
        <w:t>моторная алалия</w:t>
      </w:r>
      <w:r>
        <w:rPr>
          <w:sz w:val="28"/>
          <w:szCs w:val="28"/>
          <w:lang w:val="tt-RU"/>
        </w:rPr>
        <w:t xml:space="preserve"> у 4</w:t>
      </w:r>
      <w:r w:rsidRPr="002A59B8">
        <w:rPr>
          <w:sz w:val="28"/>
          <w:szCs w:val="28"/>
          <w:lang w:val="tt-RU"/>
        </w:rPr>
        <w:t xml:space="preserve"> детей </w:t>
      </w:r>
      <w:r>
        <w:rPr>
          <w:sz w:val="28"/>
          <w:szCs w:val="28"/>
          <w:lang w:val="tt-RU"/>
        </w:rPr>
        <w:t>–</w:t>
      </w:r>
      <w:r w:rsidRPr="00397D5B">
        <w:rPr>
          <w:sz w:val="28"/>
          <w:szCs w:val="28"/>
        </w:rPr>
        <w:t xml:space="preserve"> </w:t>
      </w:r>
      <w:r w:rsidRPr="00857309">
        <w:rPr>
          <w:sz w:val="28"/>
          <w:szCs w:val="28"/>
        </w:rPr>
        <w:t>Шайхулов Самир</w:t>
      </w:r>
      <w:r>
        <w:rPr>
          <w:sz w:val="28"/>
          <w:szCs w:val="28"/>
        </w:rPr>
        <w:t xml:space="preserve">, </w:t>
      </w:r>
      <w:r w:rsidRPr="006D11D3">
        <w:rPr>
          <w:sz w:val="28"/>
          <w:szCs w:val="28"/>
          <w:lang w:val="tt-RU"/>
        </w:rPr>
        <w:t xml:space="preserve">Валиев Ислам </w:t>
      </w:r>
      <w:r>
        <w:rPr>
          <w:sz w:val="28"/>
          <w:szCs w:val="28"/>
          <w:lang w:val="tt-RU"/>
        </w:rPr>
        <w:t>,</w:t>
      </w:r>
      <w:r w:rsidRPr="006D11D3">
        <w:rPr>
          <w:sz w:val="28"/>
          <w:szCs w:val="28"/>
          <w:lang w:val="tt-RU"/>
        </w:rPr>
        <w:t>Галямов Ярослав</w:t>
      </w:r>
      <w:r>
        <w:rPr>
          <w:sz w:val="28"/>
          <w:szCs w:val="28"/>
          <w:lang w:val="tt-RU"/>
        </w:rPr>
        <w:t xml:space="preserve">, </w:t>
      </w:r>
      <w:r w:rsidRPr="00B911A6">
        <w:rPr>
          <w:sz w:val="28"/>
          <w:szCs w:val="28"/>
          <w:lang w:val="tt-RU"/>
        </w:rPr>
        <w:t>Мингазов Рамазан</w:t>
      </w:r>
      <w:r>
        <w:rPr>
          <w:sz w:val="28"/>
          <w:szCs w:val="28"/>
          <w:lang w:val="tt-RU"/>
        </w:rPr>
        <w:t>;</w:t>
      </w:r>
    </w:p>
    <w:p w:rsidR="00F70C6D" w:rsidRPr="00547CC4" w:rsidRDefault="00F70C6D" w:rsidP="00F70C6D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  <w:r w:rsidRPr="00E75E19">
        <w:rPr>
          <w:b/>
          <w:sz w:val="28"/>
          <w:szCs w:val="28"/>
          <w:lang w:val="tt-RU"/>
        </w:rPr>
        <w:t>стертая дизартрия</w:t>
      </w:r>
      <w:r w:rsidRPr="00E75E19">
        <w:rPr>
          <w:sz w:val="28"/>
          <w:szCs w:val="28"/>
          <w:lang w:val="tt-RU"/>
        </w:rPr>
        <w:t xml:space="preserve"> у 5 детей – Хазеева Аделия, Насибуллин Алмаз</w:t>
      </w:r>
      <w:r>
        <w:rPr>
          <w:sz w:val="28"/>
          <w:szCs w:val="28"/>
          <w:lang w:val="tt-RU"/>
        </w:rPr>
        <w:t xml:space="preserve">, Крухмалев Илья, </w:t>
      </w:r>
      <w:r w:rsidRPr="00E75E19">
        <w:rPr>
          <w:sz w:val="28"/>
          <w:szCs w:val="28"/>
        </w:rPr>
        <w:t>Слабель</w:t>
      </w:r>
      <w:r>
        <w:rPr>
          <w:sz w:val="28"/>
          <w:szCs w:val="28"/>
        </w:rPr>
        <w:t xml:space="preserve">ников Степан, Быданов Александр, </w:t>
      </w:r>
    </w:p>
    <w:p w:rsidR="00F70C6D" w:rsidRDefault="00F70C6D" w:rsidP="00F70C6D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val="tt-RU"/>
        </w:rPr>
      </w:pPr>
      <w:r w:rsidRPr="00547CC4">
        <w:rPr>
          <w:b/>
          <w:sz w:val="28"/>
          <w:szCs w:val="28"/>
          <w:lang w:val="tt-RU"/>
        </w:rPr>
        <w:t>сенсо</w:t>
      </w:r>
      <w:r w:rsidRPr="002A59B8">
        <w:rPr>
          <w:b/>
          <w:sz w:val="28"/>
          <w:szCs w:val="28"/>
          <w:lang w:val="tt-RU"/>
        </w:rPr>
        <w:t>моторная алалия</w:t>
      </w:r>
      <w:r>
        <w:rPr>
          <w:b/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у 1 ребенка – Мухсинов Азамат.</w:t>
      </w:r>
    </w:p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7414D">
        <w:rPr>
          <w:rFonts w:ascii="Times New Roman" w:hAnsi="Times New Roman" w:cs="Times New Roman"/>
          <w:sz w:val="28"/>
          <w:szCs w:val="28"/>
          <w:lang w:val="tt-RU"/>
        </w:rPr>
        <w:t>П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о окончании первого года обучения выбыл один ребенок, </w:t>
      </w:r>
      <w:r w:rsidRPr="00DC3634">
        <w:rPr>
          <w:rFonts w:ascii="Times New Roman" w:hAnsi="Times New Roman" w:cs="Times New Roman"/>
          <w:sz w:val="28"/>
          <w:szCs w:val="28"/>
          <w:lang w:val="tt-RU"/>
        </w:rPr>
        <w:t>Силивоненко София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пошла в первый класс общеобразовательной школы. </w:t>
      </w:r>
    </w:p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</w:t>
      </w:r>
      <w:r w:rsidRPr="0037414D">
        <w:rPr>
          <w:rFonts w:ascii="Times New Roman" w:hAnsi="Times New Roman" w:cs="Times New Roman"/>
          <w:sz w:val="28"/>
          <w:szCs w:val="28"/>
          <w:lang w:val="tt-RU"/>
        </w:rPr>
        <w:t>реодоление общего недоразвития речи у детей осуществляется путём использования поэтапной системы работы формирования речи. Проведение образовательных ситуаций – основная форма коррекционно-развивающей работы с детьми, имеющая большое значение для формирования коммуникативной функции речи и общей готовности к школе.</w:t>
      </w:r>
    </w:p>
    <w:p w:rsidR="00F70C6D" w:rsidRPr="0037414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B373F">
        <w:rPr>
          <w:rFonts w:ascii="Times New Roman" w:hAnsi="Times New Roman" w:cs="Times New Roman"/>
          <w:sz w:val="28"/>
          <w:szCs w:val="28"/>
          <w:lang w:val="tt-RU"/>
        </w:rPr>
        <w:t xml:space="preserve">Дети посещали логопедическую группу 2 года,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при выпуске </w:t>
      </w:r>
      <w:r w:rsidRPr="00EB373F">
        <w:rPr>
          <w:rFonts w:ascii="Times New Roman" w:hAnsi="Times New Roman" w:cs="Times New Roman"/>
          <w:sz w:val="28"/>
          <w:szCs w:val="28"/>
          <w:lang w:val="tt-RU"/>
        </w:rPr>
        <w:t>детей из логопедической группы имеем следующие результаты:</w:t>
      </w:r>
    </w:p>
    <w:p w:rsidR="00F70C6D" w:rsidRPr="00920A47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0A47">
        <w:rPr>
          <w:rFonts w:ascii="Times New Roman" w:hAnsi="Times New Roman" w:cs="Times New Roman"/>
          <w:sz w:val="28"/>
          <w:szCs w:val="28"/>
          <w:lang w:val="tt-RU"/>
        </w:rPr>
        <w:t>Уровень сформированности произносительной стороны речи: 98,6%.</w:t>
      </w:r>
    </w:p>
    <w:p w:rsidR="00F70C6D" w:rsidRPr="00920A47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0A47">
        <w:rPr>
          <w:rFonts w:ascii="Times New Roman" w:hAnsi="Times New Roman" w:cs="Times New Roman"/>
          <w:sz w:val="28"/>
          <w:szCs w:val="28"/>
          <w:lang w:val="tt-RU"/>
        </w:rPr>
        <w:t>Уровень сформированности связного высказывания: 98,6%.</w:t>
      </w:r>
    </w:p>
    <w:p w:rsidR="00F70C6D" w:rsidRPr="00920A47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0A47">
        <w:rPr>
          <w:rFonts w:ascii="Times New Roman" w:hAnsi="Times New Roman" w:cs="Times New Roman"/>
          <w:sz w:val="28"/>
          <w:szCs w:val="28"/>
          <w:lang w:val="tt-RU"/>
        </w:rPr>
        <w:t>Уровень овладения звуко-буквенным анализом и навыком чтения: 98,6%</w:t>
      </w:r>
    </w:p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0A47">
        <w:rPr>
          <w:rFonts w:ascii="Times New Roman" w:hAnsi="Times New Roman" w:cs="Times New Roman"/>
          <w:sz w:val="28"/>
          <w:szCs w:val="28"/>
          <w:lang w:val="tt-RU"/>
        </w:rPr>
        <w:t>Результативность коррекционно-образовательной работы: 98,6%.</w:t>
      </w:r>
    </w:p>
    <w:p w:rsidR="00F70C6D" w:rsidRPr="00123C59" w:rsidRDefault="00F70C6D" w:rsidP="00F70C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23C59">
        <w:rPr>
          <w:rFonts w:ascii="Times New Roman" w:hAnsi="Times New Roman" w:cs="Times New Roman"/>
          <w:sz w:val="28"/>
          <w:szCs w:val="28"/>
        </w:rPr>
        <w:t>Приложение к протоколу по выпуску детей</w:t>
      </w:r>
    </w:p>
    <w:p w:rsidR="00F70C6D" w:rsidRDefault="00F70C6D" w:rsidP="00F70C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23C59">
        <w:rPr>
          <w:rFonts w:ascii="Times New Roman" w:hAnsi="Times New Roman" w:cs="Times New Roman"/>
          <w:sz w:val="28"/>
          <w:szCs w:val="28"/>
        </w:rPr>
        <w:t xml:space="preserve"> из логопедической группы №4 с общи</w:t>
      </w:r>
      <w:r>
        <w:rPr>
          <w:rFonts w:ascii="Times New Roman" w:hAnsi="Times New Roman" w:cs="Times New Roman"/>
          <w:sz w:val="28"/>
          <w:szCs w:val="28"/>
        </w:rPr>
        <w:t>м недоразвитием речи   2023 год</w:t>
      </w:r>
    </w:p>
    <w:p w:rsidR="00F70C6D" w:rsidRDefault="00F70C6D" w:rsidP="00F70C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418"/>
        <w:gridCol w:w="1276"/>
        <w:gridCol w:w="1701"/>
        <w:gridCol w:w="1276"/>
        <w:gridCol w:w="1275"/>
        <w:gridCol w:w="1418"/>
        <w:gridCol w:w="1134"/>
        <w:gridCol w:w="709"/>
      </w:tblGrid>
      <w:tr w:rsidR="00F70C6D" w:rsidRPr="003C21EC" w:rsidTr="00687C60">
        <w:trPr>
          <w:trHeight w:val="692"/>
        </w:trPr>
        <w:tc>
          <w:tcPr>
            <w:tcW w:w="567" w:type="dxa"/>
            <w:vMerge w:val="restart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8" w:type="dxa"/>
            <w:vMerge w:val="restart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Ф.И.О. ребенка</w:t>
            </w:r>
          </w:p>
        </w:tc>
        <w:tc>
          <w:tcPr>
            <w:tcW w:w="1276" w:type="dxa"/>
            <w:vMerge w:val="restart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диагноз</w:t>
            </w:r>
          </w:p>
        </w:tc>
        <w:tc>
          <w:tcPr>
            <w:tcW w:w="1701" w:type="dxa"/>
            <w:vMerge w:val="restart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Нарушено произношение звуков при поступлении в логопедическую </w:t>
            </w:r>
            <w:r w:rsidRPr="003C21EC">
              <w:rPr>
                <w:rFonts w:ascii="Times New Roman" w:hAnsi="Times New Roman" w:cs="Times New Roman"/>
                <w:iCs/>
                <w:sz w:val="24"/>
                <w:szCs w:val="24"/>
              </w:rPr>
              <w:t>группу</w:t>
            </w:r>
          </w:p>
        </w:tc>
        <w:tc>
          <w:tcPr>
            <w:tcW w:w="3969" w:type="dxa"/>
            <w:gridSpan w:val="3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Результаты обследования при выпуске в школу</w:t>
            </w:r>
          </w:p>
        </w:tc>
        <w:tc>
          <w:tcPr>
            <w:tcW w:w="1134" w:type="dxa"/>
            <w:vMerge w:val="restart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Результа-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тивность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корр.-образов.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  <w:bookmarkStart w:id="0" w:name="_GoBack"/>
        <w:bookmarkEnd w:id="0"/>
      </w:tr>
      <w:tr w:rsidR="00F70C6D" w:rsidRPr="003C21EC" w:rsidTr="00687C60">
        <w:trPr>
          <w:trHeight w:val="692"/>
        </w:trPr>
        <w:tc>
          <w:tcPr>
            <w:tcW w:w="567" w:type="dxa"/>
            <w:vMerge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Уровень сформиро-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ванности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произносит.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стороны речи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Уровень сформиро- ванности связного высказы-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вания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Уровень овладения звуко-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буквенным анализом и навыком чтения</w:t>
            </w:r>
          </w:p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134" w:type="dxa"/>
            <w:vMerge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rPr>
          <w:trHeight w:val="254"/>
        </w:trPr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051">
              <w:rPr>
                <w:rFonts w:ascii="Times New Roman" w:hAnsi="Times New Roman" w:cs="Times New Roman"/>
                <w:sz w:val="24"/>
                <w:szCs w:val="24"/>
              </w:rPr>
              <w:t xml:space="preserve">Хазеева Аделия 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 w:rsidRPr="003C2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уровня,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стёртая дизартрия</w:t>
            </w:r>
          </w:p>
        </w:tc>
        <w:tc>
          <w:tcPr>
            <w:tcW w:w="1701" w:type="dxa"/>
            <w:vAlign w:val="center"/>
          </w:tcPr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 xml:space="preserve">р, рь/0 </w:t>
            </w:r>
          </w:p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>л/в, ль/0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сь, з, зь, ц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межзубное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051">
              <w:rPr>
                <w:rFonts w:ascii="Times New Roman" w:hAnsi="Times New Roman" w:cs="Times New Roman"/>
                <w:sz w:val="24"/>
                <w:szCs w:val="24"/>
              </w:rPr>
              <w:t xml:space="preserve">Рахметов Эмиль 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 w:rsidRPr="003C2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 уровня</w:t>
            </w:r>
          </w:p>
        </w:tc>
        <w:tc>
          <w:tcPr>
            <w:tcW w:w="1701" w:type="dxa"/>
            <w:vAlign w:val="center"/>
          </w:tcPr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>ш/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 искажение</w:t>
            </w: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>, ж/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 искажение</w:t>
            </w: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>, ч/ть, щ/сь,</w:t>
            </w:r>
          </w:p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р, рь/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л, </w:t>
            </w: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>ль/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rPr>
          <w:trHeight w:val="580"/>
        </w:trPr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051">
              <w:rPr>
                <w:rFonts w:ascii="Times New Roman" w:hAnsi="Times New Roman" w:cs="Times New Roman"/>
                <w:sz w:val="24"/>
                <w:szCs w:val="24"/>
              </w:rPr>
              <w:t xml:space="preserve">Крухмалев Илья 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 w:rsidRPr="003C2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уровня,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стёртая дизартрия</w:t>
            </w:r>
          </w:p>
        </w:tc>
        <w:tc>
          <w:tcPr>
            <w:tcW w:w="1701" w:type="dxa"/>
            <w:vAlign w:val="center"/>
          </w:tcPr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 xml:space="preserve">р, рь/0 </w:t>
            </w:r>
          </w:p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>л/в, ль/0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сь, з, зь, ц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межзубное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051">
              <w:rPr>
                <w:rFonts w:ascii="Times New Roman" w:hAnsi="Times New Roman" w:cs="Times New Roman"/>
                <w:sz w:val="24"/>
                <w:szCs w:val="24"/>
              </w:rPr>
              <w:t xml:space="preserve">Бойцова Камилла 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 w:rsidRPr="003C2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уровня</w:t>
            </w:r>
          </w:p>
        </w:tc>
        <w:tc>
          <w:tcPr>
            <w:tcW w:w="1701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р, рь/0 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л/в, ль/0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051">
              <w:rPr>
                <w:rFonts w:ascii="Times New Roman" w:hAnsi="Times New Roman" w:cs="Times New Roman"/>
                <w:sz w:val="24"/>
                <w:szCs w:val="24"/>
              </w:rPr>
              <w:t xml:space="preserve">Архипов Алексей 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 w:rsidRPr="003C2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уровня</w:t>
            </w:r>
          </w:p>
        </w:tc>
        <w:tc>
          <w:tcPr>
            <w:tcW w:w="1701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ш, ж, ч, щ, с,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/искажение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р, рь/0 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л, ль/0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1051">
              <w:rPr>
                <w:rFonts w:ascii="Times New Roman" w:hAnsi="Times New Roman" w:cs="Times New Roman"/>
                <w:sz w:val="24"/>
                <w:szCs w:val="24"/>
              </w:rPr>
              <w:t>Быданов Александр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 w:rsidRPr="003C2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уровня,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стёртая дизартрия</w:t>
            </w:r>
          </w:p>
        </w:tc>
        <w:tc>
          <w:tcPr>
            <w:tcW w:w="1701" w:type="dxa"/>
            <w:vAlign w:val="center"/>
          </w:tcPr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 xml:space="preserve">р, рь/0 </w:t>
            </w:r>
          </w:p>
          <w:p w:rsidR="00F70C6D" w:rsidRPr="00456146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146">
              <w:rPr>
                <w:rFonts w:ascii="Times New Roman" w:hAnsi="Times New Roman" w:cs="Times New Roman"/>
                <w:sz w:val="24"/>
                <w:szCs w:val="24"/>
              </w:rPr>
              <w:t>л/в, ль/0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сь, з, зь, ц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искажение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818">
              <w:rPr>
                <w:rFonts w:ascii="Times New Roman" w:hAnsi="Times New Roman" w:cs="Times New Roman"/>
                <w:sz w:val="24"/>
                <w:szCs w:val="24"/>
              </w:rPr>
              <w:t>Насибуллин Алмаз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8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уровня, стёртая дизартрия</w:t>
            </w:r>
          </w:p>
        </w:tc>
        <w:tc>
          <w:tcPr>
            <w:tcW w:w="1701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сь, з, зь, ц/искажение,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р, рь/0, л, ль/0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818">
              <w:rPr>
                <w:rFonts w:ascii="Times New Roman" w:hAnsi="Times New Roman" w:cs="Times New Roman"/>
                <w:sz w:val="24"/>
                <w:szCs w:val="24"/>
              </w:rPr>
              <w:t xml:space="preserve">Галямов Ярослав 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 уровня, моторная алалия</w:t>
            </w:r>
          </w:p>
        </w:tc>
        <w:tc>
          <w:tcPr>
            <w:tcW w:w="1701" w:type="dxa"/>
            <w:vAlign w:val="center"/>
          </w:tcPr>
          <w:p w:rsidR="00F70C6D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сь, з, зь, ц/искажение,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р, рь/0, л, ль/0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818">
              <w:rPr>
                <w:rFonts w:ascii="Times New Roman" w:hAnsi="Times New Roman" w:cs="Times New Roman"/>
                <w:sz w:val="24"/>
                <w:szCs w:val="24"/>
              </w:rPr>
              <w:t xml:space="preserve">Валиев Ислам 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 w:rsidRPr="003C2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 уровня, моторная алалия</w:t>
            </w:r>
          </w:p>
        </w:tc>
        <w:tc>
          <w:tcPr>
            <w:tcW w:w="1701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с, сь, з,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зь,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ц/межзубные, р, рь/0, л,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ль/0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F9C">
              <w:rPr>
                <w:rFonts w:ascii="Times New Roman" w:hAnsi="Times New Roman" w:cs="Times New Roman"/>
                <w:sz w:val="24"/>
                <w:szCs w:val="24"/>
              </w:rPr>
              <w:t xml:space="preserve">Мингазов Рамазан 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ОНР II уровня, моторная алалия</w:t>
            </w:r>
          </w:p>
        </w:tc>
        <w:tc>
          <w:tcPr>
            <w:tcW w:w="1701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с, сь, з,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зь,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ц/межзубные, р, рь/0, л,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ль/0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F9C">
              <w:rPr>
                <w:rFonts w:ascii="Times New Roman" w:hAnsi="Times New Roman" w:cs="Times New Roman"/>
                <w:sz w:val="24"/>
                <w:szCs w:val="24"/>
              </w:rPr>
              <w:t>Нуретдинов Амир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ОНР II уровня, моторная алалия</w:t>
            </w:r>
          </w:p>
        </w:tc>
        <w:tc>
          <w:tcPr>
            <w:tcW w:w="1701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с, сь, з,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зь,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ц/межзубные,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р, рь/0, л, ль/0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7F9C">
              <w:rPr>
                <w:rFonts w:ascii="Times New Roman" w:hAnsi="Times New Roman" w:cs="Times New Roman"/>
                <w:sz w:val="24"/>
                <w:szCs w:val="24"/>
              </w:rPr>
              <w:t>Слабельников Степан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48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уровня,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стёртая дизартрия</w:t>
            </w:r>
          </w:p>
        </w:tc>
        <w:tc>
          <w:tcPr>
            <w:tcW w:w="1701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ш/с, ж/з, ч/ть, щ/сь,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с, сь, з,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зь,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ц/межзубные, р, рь/0, л,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ль/0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F9C">
              <w:rPr>
                <w:rFonts w:ascii="Times New Roman" w:hAnsi="Times New Roman" w:cs="Times New Roman"/>
                <w:sz w:val="24"/>
                <w:szCs w:val="24"/>
              </w:rPr>
              <w:t>Горшков Дамир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ОНР </w:t>
            </w:r>
            <w:r w:rsidRPr="003C2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уровня</w:t>
            </w:r>
          </w:p>
        </w:tc>
        <w:tc>
          <w:tcPr>
            <w:tcW w:w="1701" w:type="dxa"/>
            <w:vAlign w:val="center"/>
          </w:tcPr>
          <w:p w:rsidR="00F70C6D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сь, з, зь, ц/искажение,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р, рь/0, л, ль/0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F70C6D" w:rsidRPr="00BC7F9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F9C">
              <w:rPr>
                <w:rFonts w:ascii="Times New Roman" w:hAnsi="Times New Roman" w:cs="Times New Roman"/>
                <w:sz w:val="24"/>
                <w:szCs w:val="24"/>
              </w:rPr>
              <w:t>Шайхулов Самир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F9C">
              <w:rPr>
                <w:rFonts w:ascii="Times New Roman" w:hAnsi="Times New Roman" w:cs="Times New Roman"/>
                <w:sz w:val="24"/>
                <w:szCs w:val="24"/>
              </w:rPr>
              <w:t>ОНР II уровня, моторная алалия</w:t>
            </w:r>
          </w:p>
        </w:tc>
        <w:tc>
          <w:tcPr>
            <w:tcW w:w="1701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ш/с, ж/з, ч/ть, щ/сь,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с, сь, з, 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зь,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ц/межзубные, р, рь/0, л,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ль/0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F70C6D" w:rsidRPr="00BC7F9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F9C">
              <w:rPr>
                <w:rFonts w:ascii="Times New Roman" w:hAnsi="Times New Roman" w:cs="Times New Roman"/>
                <w:sz w:val="24"/>
                <w:szCs w:val="24"/>
              </w:rPr>
              <w:t>Мухсинов Азамат</w:t>
            </w:r>
          </w:p>
        </w:tc>
        <w:tc>
          <w:tcPr>
            <w:tcW w:w="1276" w:type="dxa"/>
          </w:tcPr>
          <w:p w:rsidR="00F70C6D" w:rsidRPr="00BC7F9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ОНР I </w:t>
            </w:r>
            <w:r w:rsidRPr="00BC7F9C">
              <w:rPr>
                <w:rFonts w:ascii="Times New Roman" w:hAnsi="Times New Roman" w:cs="Times New Roman"/>
                <w:sz w:val="24"/>
                <w:szCs w:val="24"/>
              </w:rPr>
              <w:t xml:space="preserve">уровня,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сенсо</w:t>
            </w:r>
            <w:r w:rsidRPr="00BC7F9C">
              <w:rPr>
                <w:rFonts w:ascii="Times New Roman" w:hAnsi="Times New Roman" w:cs="Times New Roman"/>
                <w:sz w:val="24"/>
                <w:szCs w:val="24"/>
              </w:rPr>
              <w:t>моторная алалия</w:t>
            </w:r>
          </w:p>
        </w:tc>
        <w:tc>
          <w:tcPr>
            <w:tcW w:w="1701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ш, ж, ч, щ, с, сь, з, зь, ц/искажение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 xml:space="preserve">р, рь/0 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л, ль/0</w:t>
            </w:r>
          </w:p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б/п, бь/пь, д/т, дь/ть, в/ф, вь/фь</w:t>
            </w: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3C21E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6D" w:rsidRPr="003C21EC" w:rsidTr="00687C60">
        <w:tc>
          <w:tcPr>
            <w:tcW w:w="567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Итог:</w:t>
            </w:r>
          </w:p>
        </w:tc>
        <w:tc>
          <w:tcPr>
            <w:tcW w:w="1276" w:type="dxa"/>
          </w:tcPr>
          <w:p w:rsidR="00F70C6D" w:rsidRPr="003C21EC" w:rsidRDefault="00F70C6D" w:rsidP="00687C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98,6%</w:t>
            </w:r>
          </w:p>
        </w:tc>
        <w:tc>
          <w:tcPr>
            <w:tcW w:w="1275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98,6%</w:t>
            </w:r>
          </w:p>
        </w:tc>
        <w:tc>
          <w:tcPr>
            <w:tcW w:w="1418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98,6%</w:t>
            </w:r>
          </w:p>
        </w:tc>
        <w:tc>
          <w:tcPr>
            <w:tcW w:w="1134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98,6%</w:t>
            </w:r>
          </w:p>
        </w:tc>
        <w:tc>
          <w:tcPr>
            <w:tcW w:w="709" w:type="dxa"/>
            <w:vAlign w:val="center"/>
          </w:tcPr>
          <w:p w:rsidR="00F70C6D" w:rsidRPr="003C21EC" w:rsidRDefault="00F70C6D" w:rsidP="00687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 2023 году выпускаем в </w:t>
      </w:r>
      <w:r w:rsidRPr="00614F6C">
        <w:rPr>
          <w:rFonts w:ascii="Times New Roman" w:hAnsi="Times New Roman" w:cs="Times New Roman"/>
          <w:sz w:val="28"/>
          <w:szCs w:val="28"/>
          <w:lang w:val="tt-RU"/>
        </w:rPr>
        <w:t>общеобразовательные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школы 15</w:t>
      </w:r>
      <w:r w:rsidRPr="00614F6C">
        <w:rPr>
          <w:rFonts w:ascii="Times New Roman" w:hAnsi="Times New Roman" w:cs="Times New Roman"/>
          <w:sz w:val="28"/>
          <w:szCs w:val="28"/>
          <w:lang w:val="tt-RU"/>
        </w:rPr>
        <w:t xml:space="preserve"> детей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Pr="00224D27">
        <w:rPr>
          <w:rFonts w:ascii="Times New Roman" w:hAnsi="Times New Roman" w:cs="Times New Roman"/>
          <w:sz w:val="28"/>
          <w:szCs w:val="28"/>
        </w:rPr>
        <w:t xml:space="preserve">коррекционно-развивающая работа обеспечила овладение детьми связной, грамматически правильной речью, фонетической системой языка, а также элементами грамоты, что формирует готовность детей </w:t>
      </w:r>
      <w:r>
        <w:rPr>
          <w:rFonts w:ascii="Times New Roman" w:hAnsi="Times New Roman" w:cs="Times New Roman"/>
          <w:sz w:val="28"/>
          <w:szCs w:val="28"/>
        </w:rPr>
        <w:t>к обучению в</w:t>
      </w:r>
      <w:r w:rsidRPr="00224D27">
        <w:rPr>
          <w:rFonts w:ascii="Times New Roman" w:hAnsi="Times New Roman" w:cs="Times New Roman"/>
          <w:sz w:val="28"/>
          <w:szCs w:val="28"/>
        </w:rPr>
        <w:t xml:space="preserve"> школе.</w:t>
      </w:r>
    </w:p>
    <w:p w:rsidR="00F70C6D" w:rsidRPr="00913C48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3EC8">
        <w:rPr>
          <w:rFonts w:ascii="Times New Roman" w:eastAsia="Times New Roman" w:hAnsi="Times New Roman" w:cs="Times New Roman"/>
          <w:b/>
          <w:sz w:val="28"/>
          <w:szCs w:val="28"/>
        </w:rPr>
        <w:t>Решение задач за 2022 – 2023 учебный год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Способствовать развитию звуковой культуры речи старших дошкольников с помощью интерактивных и дидактических игр.</w:t>
      </w:r>
      <w:r w:rsidRPr="008307EF">
        <w:t xml:space="preserve"> </w:t>
      </w:r>
      <w:r w:rsidRPr="008307EF">
        <w:rPr>
          <w:rFonts w:ascii="Times New Roman" w:hAnsi="Times New Roman" w:cs="Times New Roman"/>
          <w:sz w:val="28"/>
          <w:szCs w:val="28"/>
        </w:rPr>
        <w:t xml:space="preserve">Совместно с педагогами содействуем развитию звуковой культуры речи детей через подготовку и проведение конкурса чтецов </w:t>
      </w:r>
      <w:r>
        <w:rPr>
          <w:rFonts w:ascii="Times New Roman" w:hAnsi="Times New Roman" w:cs="Times New Roman"/>
          <w:sz w:val="28"/>
          <w:szCs w:val="28"/>
        </w:rPr>
        <w:t>«Дорогою добра». Рахметов Эмиль</w:t>
      </w:r>
      <w:r w:rsidRPr="008307EF">
        <w:rPr>
          <w:rFonts w:ascii="Times New Roman" w:hAnsi="Times New Roman" w:cs="Times New Roman"/>
          <w:sz w:val="28"/>
          <w:szCs w:val="28"/>
        </w:rPr>
        <w:t xml:space="preserve"> является победителем регионального конкурса чтецов «Дорогою добра» в номинации «Самое оригинальное выступление»</w:t>
      </w:r>
    </w:p>
    <w:p w:rsidR="00F70C6D" w:rsidRDefault="00F70C6D" w:rsidP="00F70C6D">
      <w:pPr>
        <w:pStyle w:val="a3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Способствовала</w:t>
      </w:r>
      <w:r w:rsidRPr="004549BF">
        <w:rPr>
          <w:sz w:val="28"/>
          <w:szCs w:val="28"/>
        </w:rPr>
        <w:t xml:space="preserve"> формирован</w:t>
      </w:r>
      <w:r>
        <w:rPr>
          <w:sz w:val="28"/>
          <w:szCs w:val="28"/>
        </w:rPr>
        <w:t>ию звуковой стороны</w:t>
      </w:r>
      <w:r w:rsidRPr="004549BF">
        <w:rPr>
          <w:sz w:val="28"/>
          <w:szCs w:val="28"/>
        </w:rPr>
        <w:t xml:space="preserve"> речи через </w:t>
      </w:r>
      <w:r>
        <w:rPr>
          <w:sz w:val="28"/>
          <w:szCs w:val="28"/>
        </w:rPr>
        <w:t>логоритмические игры и упражнения</w:t>
      </w:r>
      <w:r w:rsidRPr="004549BF">
        <w:rPr>
          <w:sz w:val="28"/>
          <w:szCs w:val="28"/>
        </w:rPr>
        <w:t>,</w:t>
      </w:r>
      <w:r>
        <w:rPr>
          <w:sz w:val="28"/>
          <w:szCs w:val="28"/>
        </w:rPr>
        <w:t xml:space="preserve"> пополнила игровую среду дидактическими играми «Дружные рядочки», «Передвижки», «Кубики и столбики».</w:t>
      </w:r>
      <w:r w:rsidRPr="004549BF">
        <w:rPr>
          <w:sz w:val="28"/>
          <w:szCs w:val="28"/>
        </w:rPr>
        <w:t xml:space="preserve"> Благодаря </w:t>
      </w:r>
      <w:r>
        <w:rPr>
          <w:sz w:val="28"/>
          <w:szCs w:val="28"/>
        </w:rPr>
        <w:t>игровой</w:t>
      </w:r>
      <w:r w:rsidRPr="004549BF">
        <w:rPr>
          <w:sz w:val="28"/>
          <w:szCs w:val="28"/>
        </w:rPr>
        <w:t xml:space="preserve"> деятельности </w:t>
      </w:r>
      <w:r>
        <w:rPr>
          <w:sz w:val="28"/>
          <w:szCs w:val="28"/>
        </w:rPr>
        <w:t xml:space="preserve">индивидуальные занятия по автоматизации поставленных звуков становятся более интересными и эмоционально-окрашенными, </w:t>
      </w:r>
      <w:r w:rsidRPr="004549BF">
        <w:rPr>
          <w:sz w:val="28"/>
          <w:szCs w:val="28"/>
        </w:rPr>
        <w:t>происходит</w:t>
      </w:r>
      <w:r>
        <w:rPr>
          <w:sz w:val="28"/>
          <w:szCs w:val="28"/>
        </w:rPr>
        <w:t xml:space="preserve"> увеличение объема коррекционного </w:t>
      </w:r>
      <w:r w:rsidRPr="00CE6CB6">
        <w:rPr>
          <w:sz w:val="28"/>
          <w:szCs w:val="28"/>
        </w:rPr>
        <w:t>воздействия, повышение результативности работы в данном направлении</w:t>
      </w:r>
      <w:r>
        <w:rPr>
          <w:sz w:val="28"/>
          <w:szCs w:val="28"/>
        </w:rPr>
        <w:t>.</w:t>
      </w:r>
      <w:r w:rsidRPr="00C616B6">
        <w:t xml:space="preserve"> </w:t>
      </w:r>
      <w:r>
        <w:rPr>
          <w:sz w:val="28"/>
          <w:szCs w:val="28"/>
        </w:rPr>
        <w:t xml:space="preserve">Приняла участие в городском семинаре-практикуме, мастер-класс </w:t>
      </w:r>
      <w:r w:rsidRPr="00C616B6">
        <w:rPr>
          <w:sz w:val="28"/>
          <w:szCs w:val="28"/>
        </w:rPr>
        <w:t>«Авторские</w:t>
      </w:r>
      <w:r>
        <w:rPr>
          <w:sz w:val="28"/>
          <w:szCs w:val="28"/>
        </w:rPr>
        <w:t xml:space="preserve"> дидактические игры по развитию звуковой культуры речи у детей с нарушениями речи</w:t>
      </w:r>
      <w:r w:rsidRPr="00C616B6">
        <w:rPr>
          <w:sz w:val="28"/>
          <w:szCs w:val="28"/>
        </w:rPr>
        <w:t>»</w:t>
      </w:r>
      <w:r>
        <w:rPr>
          <w:sz w:val="28"/>
          <w:szCs w:val="28"/>
        </w:rPr>
        <w:t>, презентовала видеофрагмент занятия «Волшебные превращения» с использованием интерактивного логопедического</w:t>
      </w:r>
      <w:r w:rsidRPr="00CF48E3">
        <w:rPr>
          <w:sz w:val="28"/>
          <w:szCs w:val="28"/>
        </w:rPr>
        <w:t xml:space="preserve"> комплекс</w:t>
      </w:r>
      <w:r>
        <w:rPr>
          <w:sz w:val="28"/>
          <w:szCs w:val="28"/>
        </w:rPr>
        <w:t>а</w:t>
      </w:r>
      <w:r w:rsidRPr="00CF48E3">
        <w:rPr>
          <w:sz w:val="28"/>
          <w:szCs w:val="28"/>
        </w:rPr>
        <w:t xml:space="preserve"> «Антошка»</w:t>
      </w:r>
      <w:r>
        <w:rPr>
          <w:sz w:val="28"/>
          <w:szCs w:val="28"/>
        </w:rPr>
        <w:t>.</w:t>
      </w:r>
    </w:p>
    <w:p w:rsidR="00F70C6D" w:rsidRDefault="00F70C6D" w:rsidP="00F70C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A52">
        <w:rPr>
          <w:rFonts w:ascii="Times New Roman" w:hAnsi="Times New Roman" w:cs="Times New Roman"/>
          <w:sz w:val="28"/>
          <w:szCs w:val="28"/>
        </w:rPr>
        <w:lastRenderedPageBreak/>
        <w:t xml:space="preserve">2. Содействовать оптимизации процесса коррекции речи путем внедрения инновационных здоровьесберегающих технологий. </w:t>
      </w:r>
    </w:p>
    <w:p w:rsidR="00F70C6D" w:rsidRDefault="00F70C6D" w:rsidP="00F70C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коррекционно-развивающей работе применяю здоровьесберегающие технологии – дыхательную гимнастику (дополнила такими играми, как «Бабочки порхают», «Понюхай цветок», «Листопад», «Котята играют»), пальчиковую гимнастику, игры на координацию речи и движений, самомассаж и массаж шариками Су–Джок терапии.</w:t>
      </w:r>
      <w:r w:rsidRPr="007B1BD5">
        <w:t xml:space="preserve"> </w:t>
      </w:r>
      <w:r w:rsidRPr="007B1BD5">
        <w:rPr>
          <w:rFonts w:ascii="Times New Roman" w:hAnsi="Times New Roman" w:cs="Times New Roman"/>
          <w:sz w:val="28"/>
          <w:szCs w:val="28"/>
        </w:rPr>
        <w:t>Для развития</w:t>
      </w:r>
      <w:r>
        <w:rPr>
          <w:rFonts w:ascii="Times New Roman" w:hAnsi="Times New Roman" w:cs="Times New Roman"/>
          <w:sz w:val="28"/>
          <w:szCs w:val="28"/>
        </w:rPr>
        <w:t xml:space="preserve"> правильного речевого</w:t>
      </w:r>
      <w:r w:rsidRPr="007B1BD5">
        <w:rPr>
          <w:rFonts w:ascii="Times New Roman" w:hAnsi="Times New Roman" w:cs="Times New Roman"/>
          <w:sz w:val="28"/>
          <w:szCs w:val="28"/>
        </w:rPr>
        <w:t xml:space="preserve"> дыхания, </w:t>
      </w:r>
      <w:r>
        <w:rPr>
          <w:rFonts w:ascii="Times New Roman" w:hAnsi="Times New Roman" w:cs="Times New Roman"/>
          <w:sz w:val="28"/>
          <w:szCs w:val="28"/>
        </w:rPr>
        <w:t>формирования направленной воздушной струи применяю интерактивный логопедический комплекс</w:t>
      </w:r>
      <w:r w:rsidRPr="007B1BD5">
        <w:rPr>
          <w:rFonts w:ascii="Times New Roman" w:hAnsi="Times New Roman" w:cs="Times New Roman"/>
          <w:sz w:val="28"/>
          <w:szCs w:val="28"/>
        </w:rPr>
        <w:t xml:space="preserve"> «Антошка</w:t>
      </w:r>
      <w:r>
        <w:rPr>
          <w:rFonts w:ascii="Times New Roman" w:hAnsi="Times New Roman" w:cs="Times New Roman"/>
          <w:sz w:val="28"/>
          <w:szCs w:val="28"/>
        </w:rPr>
        <w:t xml:space="preserve">», игры из этого комплекса вызывают интерес у детей, повышая тем самым результативность работы. </w:t>
      </w:r>
    </w:p>
    <w:p w:rsidR="00F70C6D" w:rsidRPr="00EB20CE" w:rsidRDefault="00F70C6D" w:rsidP="00F70C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A52">
        <w:rPr>
          <w:rFonts w:ascii="Times New Roman" w:hAnsi="Times New Roman" w:cs="Times New Roman"/>
          <w:sz w:val="28"/>
          <w:szCs w:val="28"/>
        </w:rPr>
        <w:t>3. Формирование языковых компетенций детей старшего дошкольного возраста посредством конкурсного движения «Дорогою добра»</w:t>
      </w:r>
      <w:r>
        <w:rPr>
          <w:rFonts w:ascii="Times New Roman" w:hAnsi="Times New Roman" w:cs="Times New Roman"/>
          <w:sz w:val="28"/>
          <w:szCs w:val="28"/>
        </w:rPr>
        <w:t>. Ежегодно принимаем участие в конкурсном движении «Дорогою добра», каждый год занимаем призовые места. В 2023 году Рахметов Эмиль</w:t>
      </w:r>
      <w:r w:rsidRPr="008307EF">
        <w:rPr>
          <w:rFonts w:ascii="Times New Roman" w:hAnsi="Times New Roman" w:cs="Times New Roman"/>
          <w:sz w:val="28"/>
          <w:szCs w:val="28"/>
        </w:rPr>
        <w:t xml:space="preserve"> является победителем регионального конкурса чтецов «Дорогою добра» в номинации «Самое оригинальное выступление»</w:t>
      </w:r>
    </w:p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FE9">
        <w:rPr>
          <w:rFonts w:ascii="Times New Roman" w:eastAsia="Times New Roman" w:hAnsi="Times New Roman" w:cs="Times New Roman"/>
          <w:sz w:val="28"/>
          <w:szCs w:val="28"/>
        </w:rPr>
        <w:t>В рамках консультативной деятельности проведен</w:t>
      </w:r>
      <w:r>
        <w:rPr>
          <w:rFonts w:ascii="Times New Roman" w:eastAsia="Times New Roman" w:hAnsi="Times New Roman" w:cs="Times New Roman"/>
          <w:sz w:val="28"/>
          <w:szCs w:val="28"/>
        </w:rPr>
        <w:t>ы консультации</w:t>
      </w:r>
      <w:r w:rsidRPr="00D57FE9">
        <w:rPr>
          <w:rFonts w:ascii="Times New Roman" w:eastAsia="Times New Roman" w:hAnsi="Times New Roman" w:cs="Times New Roman"/>
          <w:sz w:val="28"/>
          <w:szCs w:val="28"/>
        </w:rPr>
        <w:t xml:space="preserve"> для педагогов и родителей, а также запланированные выступления на родительских собраниях, текущие консультации. Чаще всего родители обращаются за помощью, когда видят недостатки звукопроизношения. </w:t>
      </w:r>
      <w:r>
        <w:rPr>
          <w:rFonts w:ascii="Times New Roman" w:eastAsia="Times New Roman" w:hAnsi="Times New Roman" w:cs="Times New Roman"/>
          <w:sz w:val="28"/>
          <w:szCs w:val="28"/>
        </w:rPr>
        <w:t>Также обращаются</w:t>
      </w:r>
      <w:r w:rsidRPr="00D57FE9">
        <w:rPr>
          <w:rFonts w:ascii="Times New Roman" w:eastAsia="Times New Roman" w:hAnsi="Times New Roman" w:cs="Times New Roman"/>
          <w:sz w:val="28"/>
          <w:szCs w:val="28"/>
        </w:rPr>
        <w:t xml:space="preserve"> для определения дальнейшего образовательного маршрута.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родителей логопедической группы №4 проводились родительские собрания, мастер-классы, открытые образовательные ситуации, консультации в соответствии с годовым планом.</w:t>
      </w:r>
    </w:p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Учителя-логопеды провели обследование речи детей с 4 до 7 лет в ДОУ №32 </w:t>
      </w:r>
      <w:r w:rsidRPr="00516EE0">
        <w:rPr>
          <w:rFonts w:ascii="Times New Roman" w:eastAsia="Times New Roman" w:hAnsi="Times New Roman" w:cs="Times New Roman"/>
          <w:sz w:val="28"/>
          <w:szCs w:val="28"/>
        </w:rPr>
        <w:t xml:space="preserve">для определения </w:t>
      </w:r>
      <w:r>
        <w:rPr>
          <w:rFonts w:ascii="Times New Roman" w:eastAsia="Times New Roman" w:hAnsi="Times New Roman" w:cs="Times New Roman"/>
          <w:sz w:val="28"/>
          <w:szCs w:val="28"/>
        </w:rPr>
        <w:t>дальнейшего образовательного маршрута. Родителям детей с нарушениями звукопроизношения рекомендовано обратиться в детские поликлиники к логопедам, а также рекомендовано прохождение ПМПК для определения в логопедические группы по типу ОНР, ФФНР.</w:t>
      </w:r>
    </w:p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2022 – 2023 учебного года принимали</w:t>
      </w:r>
      <w:r w:rsidRPr="0085522E">
        <w:rPr>
          <w:rFonts w:ascii="Times New Roman" w:hAnsi="Times New Roman" w:cs="Times New Roman"/>
          <w:sz w:val="28"/>
          <w:szCs w:val="28"/>
        </w:rPr>
        <w:t xml:space="preserve"> активное участие в меропри</w:t>
      </w:r>
      <w:r>
        <w:rPr>
          <w:rFonts w:ascii="Times New Roman" w:hAnsi="Times New Roman" w:cs="Times New Roman"/>
          <w:sz w:val="28"/>
          <w:szCs w:val="28"/>
        </w:rPr>
        <w:t>ятиях городского, регионального и</w:t>
      </w:r>
      <w:r w:rsidRPr="0085522E">
        <w:rPr>
          <w:rFonts w:ascii="Times New Roman" w:hAnsi="Times New Roman" w:cs="Times New Roman"/>
          <w:sz w:val="28"/>
          <w:szCs w:val="28"/>
        </w:rPr>
        <w:t xml:space="preserve"> российского уровня.</w:t>
      </w:r>
    </w:p>
    <w:p w:rsidR="00F70C6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Воспитанники группы №4 являются участниками и победителями разнообразных конкурсов</w:t>
      </w:r>
    </w:p>
    <w:p w:rsidR="00F70C6D" w:rsidRDefault="00F70C6D" w:rsidP="00F70C6D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755534">
        <w:rPr>
          <w:sz w:val="28"/>
          <w:szCs w:val="28"/>
        </w:rPr>
        <w:t>Интеллектуальный конкурс «Всезнайка»</w:t>
      </w:r>
      <w:r>
        <w:rPr>
          <w:sz w:val="28"/>
          <w:szCs w:val="28"/>
        </w:rPr>
        <w:t xml:space="preserve"> - 2 место – Ковзалова Ольга</w:t>
      </w:r>
    </w:p>
    <w:p w:rsidR="00F70C6D" w:rsidRPr="00A00BA0" w:rsidRDefault="00F70C6D" w:rsidP="00F70C6D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8E4629">
        <w:rPr>
          <w:sz w:val="28"/>
          <w:szCs w:val="28"/>
        </w:rPr>
        <w:t xml:space="preserve">Интеллектуальный конкурс «Всезнайка» </w:t>
      </w:r>
      <w:r>
        <w:rPr>
          <w:sz w:val="28"/>
          <w:szCs w:val="28"/>
        </w:rPr>
        <w:t>- 1</w:t>
      </w:r>
      <w:r w:rsidRPr="00755534">
        <w:rPr>
          <w:sz w:val="28"/>
          <w:szCs w:val="28"/>
        </w:rPr>
        <w:t xml:space="preserve"> место </w:t>
      </w:r>
      <w:r>
        <w:rPr>
          <w:sz w:val="28"/>
          <w:szCs w:val="28"/>
        </w:rPr>
        <w:t>–</w:t>
      </w:r>
      <w:r w:rsidRPr="00755534">
        <w:rPr>
          <w:sz w:val="28"/>
          <w:szCs w:val="28"/>
        </w:rPr>
        <w:t xml:space="preserve"> </w:t>
      </w:r>
      <w:r>
        <w:rPr>
          <w:sz w:val="28"/>
          <w:szCs w:val="28"/>
        </w:rPr>
        <w:t>Нечунеев Арсений</w:t>
      </w:r>
    </w:p>
    <w:p w:rsidR="00F70C6D" w:rsidRDefault="00F70C6D" w:rsidP="00F70C6D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755534">
        <w:rPr>
          <w:sz w:val="28"/>
          <w:szCs w:val="28"/>
        </w:rPr>
        <w:t xml:space="preserve">Конкурс «Елочка живи» </w:t>
      </w:r>
      <w:r>
        <w:rPr>
          <w:sz w:val="28"/>
          <w:szCs w:val="28"/>
        </w:rPr>
        <w:t xml:space="preserve">- </w:t>
      </w:r>
      <w:r w:rsidRPr="00755534">
        <w:rPr>
          <w:sz w:val="28"/>
          <w:szCs w:val="28"/>
        </w:rPr>
        <w:t>1 место</w:t>
      </w:r>
      <w:r>
        <w:rPr>
          <w:sz w:val="28"/>
          <w:szCs w:val="28"/>
        </w:rPr>
        <w:t xml:space="preserve"> – Хазеева Аделия</w:t>
      </w:r>
    </w:p>
    <w:p w:rsidR="00F70C6D" w:rsidRPr="001755FA" w:rsidRDefault="00F70C6D" w:rsidP="00F70C6D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755534">
        <w:rPr>
          <w:sz w:val="28"/>
          <w:szCs w:val="28"/>
        </w:rPr>
        <w:t xml:space="preserve">Турнир </w:t>
      </w:r>
      <w:r>
        <w:rPr>
          <w:sz w:val="28"/>
          <w:szCs w:val="28"/>
        </w:rPr>
        <w:t xml:space="preserve">по шахматам – 2 место - Быданов Александр </w:t>
      </w:r>
    </w:p>
    <w:p w:rsidR="00F70C6D" w:rsidRDefault="00F70C6D" w:rsidP="00F70C6D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1755FA">
        <w:rPr>
          <w:sz w:val="28"/>
          <w:szCs w:val="28"/>
        </w:rPr>
        <w:t>Конкурс чтецов «Дорогою добра»</w:t>
      </w:r>
      <w:r>
        <w:rPr>
          <w:sz w:val="28"/>
          <w:szCs w:val="28"/>
        </w:rPr>
        <w:t xml:space="preserve"> - победитель в номинации «Самое оригинальное выступление» – Рахметов Эмиль </w:t>
      </w:r>
    </w:p>
    <w:p w:rsidR="00F70C6D" w:rsidRDefault="00F70C6D" w:rsidP="00F70C6D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Республиканский открытый конкурс творчества «Я памятник воздвиг себе нерукотворный…» - 1 место – Гатеева Камилла, Иванов Кирилл</w:t>
      </w:r>
    </w:p>
    <w:p w:rsidR="00F70C6D" w:rsidRDefault="00F70C6D" w:rsidP="00F70C6D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Всероссийский творческий конкурс «Святое дело – Родине служить» - 2 место – Галямов Ярослав</w:t>
      </w:r>
    </w:p>
    <w:p w:rsidR="00F70C6D" w:rsidRDefault="00F70C6D" w:rsidP="00F70C6D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B458EF">
        <w:rPr>
          <w:sz w:val="28"/>
          <w:szCs w:val="28"/>
        </w:rPr>
        <w:t>Республиканский открытый конкурс</w:t>
      </w:r>
      <w:r>
        <w:rPr>
          <w:sz w:val="28"/>
          <w:szCs w:val="28"/>
        </w:rPr>
        <w:t xml:space="preserve"> творчества, посвященный дню поэзии – 1 место – Такаева Рената, Рахметов Эмиль</w:t>
      </w:r>
    </w:p>
    <w:p w:rsidR="00F70C6D" w:rsidRPr="00755534" w:rsidRDefault="00F70C6D" w:rsidP="00F70C6D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Интеллектуальная олимпиада «Умка» - 2 место – Мингазов Рамазан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B75">
        <w:rPr>
          <w:rFonts w:ascii="Times New Roman" w:hAnsi="Times New Roman" w:cs="Times New Roman"/>
          <w:sz w:val="28"/>
          <w:szCs w:val="28"/>
        </w:rPr>
        <w:lastRenderedPageBreak/>
        <w:t xml:space="preserve">Транслирую опыт </w:t>
      </w:r>
      <w:r>
        <w:rPr>
          <w:rFonts w:ascii="Times New Roman" w:hAnsi="Times New Roman" w:cs="Times New Roman"/>
          <w:sz w:val="28"/>
          <w:szCs w:val="28"/>
        </w:rPr>
        <w:t xml:space="preserve">работы по вопросам коррекционно-развивающей </w:t>
      </w:r>
      <w:r w:rsidRPr="00622B75">
        <w:rPr>
          <w:rFonts w:ascii="Times New Roman" w:hAnsi="Times New Roman" w:cs="Times New Roman"/>
          <w:sz w:val="28"/>
          <w:szCs w:val="28"/>
        </w:rPr>
        <w:t xml:space="preserve">работы </w:t>
      </w:r>
      <w:r>
        <w:rPr>
          <w:rFonts w:ascii="Times New Roman" w:hAnsi="Times New Roman" w:cs="Times New Roman"/>
          <w:sz w:val="28"/>
          <w:szCs w:val="28"/>
        </w:rPr>
        <w:t>на семинарах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 городском семинаре для молодых специалистов, учителей-логопедов презентовала видеофрагмент занятия «Волшебные превращения», провела мастер-класс «Авторские дидактические игры по развитию звуковой культуры речи»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431A90">
        <w:rPr>
          <w:rFonts w:ascii="Times New Roman" w:hAnsi="Times New Roman" w:cs="Times New Roman"/>
          <w:sz w:val="28"/>
          <w:szCs w:val="28"/>
        </w:rPr>
        <w:t>На городском се</w:t>
      </w:r>
      <w:r>
        <w:rPr>
          <w:rFonts w:ascii="Times New Roman" w:hAnsi="Times New Roman" w:cs="Times New Roman"/>
          <w:sz w:val="28"/>
          <w:szCs w:val="28"/>
        </w:rPr>
        <w:t>минаре для молодых специалистов</w:t>
      </w:r>
      <w:r w:rsidRPr="00431A90">
        <w:rPr>
          <w:rFonts w:ascii="Times New Roman" w:hAnsi="Times New Roman" w:cs="Times New Roman"/>
          <w:sz w:val="28"/>
          <w:szCs w:val="28"/>
        </w:rPr>
        <w:t xml:space="preserve"> учителей-логопедов</w:t>
      </w:r>
      <w:r>
        <w:rPr>
          <w:rFonts w:ascii="Times New Roman" w:hAnsi="Times New Roman" w:cs="Times New Roman"/>
          <w:sz w:val="28"/>
          <w:szCs w:val="28"/>
        </w:rPr>
        <w:t xml:space="preserve"> выступила на тему «Многофункциональные игры в коррекционно-развивающей работе учителя-логопеда», презентация игры «Цветочная клумба»</w:t>
      </w:r>
    </w:p>
    <w:p w:rsidR="00F70C6D" w:rsidRPr="00431A90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Опубликовала материал в электронном сборнике </w:t>
      </w:r>
      <w:r>
        <w:rPr>
          <w:rFonts w:ascii="Times New Roman" w:hAnsi="Times New Roman" w:cs="Times New Roman"/>
          <w:sz w:val="28"/>
          <w:szCs w:val="28"/>
          <w:lang w:val="en-US"/>
        </w:rPr>
        <w:t>XI</w:t>
      </w:r>
      <w:r w:rsidRPr="00431A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Республиканских Алишевских педагогических чтений «Особенности патриотического воспитания современных дошкольников»</w:t>
      </w:r>
    </w:p>
    <w:p w:rsidR="00F70C6D" w:rsidRPr="00B3090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090D">
        <w:rPr>
          <w:rFonts w:ascii="Times New Roman" w:hAnsi="Times New Roman" w:cs="Times New Roman"/>
          <w:sz w:val="28"/>
          <w:szCs w:val="28"/>
        </w:rPr>
        <w:t>Имею благодарности и грамоты:</w:t>
      </w:r>
    </w:p>
    <w:p w:rsidR="00F70C6D" w:rsidRPr="00B3090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B3090D">
        <w:rPr>
          <w:rFonts w:ascii="Times New Roman" w:hAnsi="Times New Roman" w:cs="Times New Roman"/>
          <w:sz w:val="28"/>
          <w:szCs w:val="28"/>
        </w:rPr>
        <w:t xml:space="preserve">Являюсь организатором </w:t>
      </w:r>
      <w:r>
        <w:rPr>
          <w:rFonts w:ascii="Times New Roman" w:hAnsi="Times New Roman" w:cs="Times New Roman"/>
          <w:sz w:val="28"/>
          <w:szCs w:val="28"/>
        </w:rPr>
        <w:t>регионального</w:t>
      </w:r>
      <w:r w:rsidRPr="00B3090D">
        <w:rPr>
          <w:rFonts w:ascii="Times New Roman" w:hAnsi="Times New Roman" w:cs="Times New Roman"/>
          <w:sz w:val="28"/>
          <w:szCs w:val="28"/>
        </w:rPr>
        <w:t xml:space="preserve"> конкурса чтецов для детей старшего дошкольного возраста «Дорогою добра» (имею благодарственное письмо)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B3090D">
        <w:rPr>
          <w:rFonts w:ascii="Times New Roman" w:hAnsi="Times New Roman" w:cs="Times New Roman"/>
          <w:sz w:val="28"/>
          <w:szCs w:val="28"/>
        </w:rPr>
        <w:t xml:space="preserve">Грамота МАДОУ «Детский сад комбинированного вида №32 «Чайка» </w:t>
      </w:r>
      <w:r>
        <w:rPr>
          <w:rFonts w:ascii="Times New Roman" w:hAnsi="Times New Roman" w:cs="Times New Roman"/>
          <w:sz w:val="28"/>
          <w:szCs w:val="28"/>
        </w:rPr>
        <w:t>за развитие речевых способностей и успешную подготовку детей к школе.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Являюсь наставником молодого специалиста учителя-логопеда.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81D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аким образом, 2022 - 2023</w:t>
      </w:r>
      <w:r w:rsidRPr="00CD581D">
        <w:rPr>
          <w:rFonts w:ascii="Times New Roman" w:hAnsi="Times New Roman" w:cs="Times New Roman"/>
          <w:sz w:val="28"/>
          <w:szCs w:val="28"/>
        </w:rPr>
        <w:t xml:space="preserve"> учебный год прошел успешно</w:t>
      </w:r>
      <w:r>
        <w:rPr>
          <w:rFonts w:ascii="Times New Roman" w:hAnsi="Times New Roman" w:cs="Times New Roman"/>
          <w:sz w:val="28"/>
          <w:szCs w:val="28"/>
        </w:rPr>
        <w:t xml:space="preserve"> и продуктивно</w:t>
      </w:r>
      <w:r w:rsidRPr="00CD581D">
        <w:rPr>
          <w:rFonts w:ascii="Times New Roman" w:hAnsi="Times New Roman" w:cs="Times New Roman"/>
          <w:sz w:val="28"/>
          <w:szCs w:val="28"/>
        </w:rPr>
        <w:t>, выпускникам логопедической группы №4 рекомендовано обучение в общеобразовательных школах.</w:t>
      </w:r>
    </w:p>
    <w:p w:rsidR="00F70C6D" w:rsidRPr="00CD581D" w:rsidRDefault="00F70C6D" w:rsidP="00F70C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 итогам обследования речи детей с 4 до 7 лет в ДОУ №32 наблюдается необходимость в работе над сенсорным развитием детей, а также над развитием связной речи</w:t>
      </w:r>
    </w:p>
    <w:p w:rsidR="00F70C6D" w:rsidRPr="004238B4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238B4">
        <w:rPr>
          <w:rFonts w:ascii="Times New Roman" w:hAnsi="Times New Roman" w:cs="Times New Roman"/>
          <w:sz w:val="28"/>
          <w:szCs w:val="28"/>
          <w:lang w:val="tt-RU"/>
        </w:rPr>
        <w:t>Разработаны пути решения данной проблемы:</w:t>
      </w:r>
    </w:p>
    <w:p w:rsidR="00F70C6D" w:rsidRPr="004238B4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238B4">
        <w:rPr>
          <w:rFonts w:ascii="Times New Roman" w:hAnsi="Times New Roman" w:cs="Times New Roman"/>
          <w:sz w:val="28"/>
          <w:szCs w:val="28"/>
          <w:lang w:val="tt-RU"/>
        </w:rPr>
        <w:t xml:space="preserve">1. Консультирование воспитателей по </w:t>
      </w:r>
      <w:r>
        <w:rPr>
          <w:rFonts w:ascii="Times New Roman" w:hAnsi="Times New Roman" w:cs="Times New Roman"/>
          <w:sz w:val="28"/>
          <w:szCs w:val="28"/>
          <w:lang w:val="tt-RU"/>
        </w:rPr>
        <w:t>работе над сенсорикой дошкольников.</w:t>
      </w:r>
      <w:r w:rsidRPr="004238B4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</w:t>
      </w:r>
    </w:p>
    <w:p w:rsid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Разработать игры и пособия</w:t>
      </w:r>
      <w:r w:rsidRPr="004238B4">
        <w:rPr>
          <w:rFonts w:ascii="Times New Roman" w:hAnsi="Times New Roman" w:cs="Times New Roman"/>
          <w:sz w:val="28"/>
          <w:szCs w:val="28"/>
          <w:lang w:val="tt-RU"/>
        </w:rPr>
        <w:t xml:space="preserve"> по </w:t>
      </w:r>
      <w:r>
        <w:rPr>
          <w:rFonts w:ascii="Times New Roman" w:hAnsi="Times New Roman" w:cs="Times New Roman"/>
          <w:sz w:val="28"/>
          <w:szCs w:val="28"/>
          <w:lang w:val="tt-RU"/>
        </w:rPr>
        <w:t>развитию сенсорной интеграции</w:t>
      </w:r>
      <w:r w:rsidRPr="004238B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70C6D" w:rsidRPr="00F70C6D" w:rsidRDefault="00F70C6D" w:rsidP="00F70C6D">
      <w:pPr>
        <w:shd w:val="clear" w:color="auto" w:fill="FFFFFF"/>
        <w:tabs>
          <w:tab w:val="left" w:pos="8467"/>
        </w:tabs>
        <w:spacing w:before="1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238B4">
        <w:rPr>
          <w:rFonts w:ascii="Times New Roman" w:hAnsi="Times New Roman" w:cs="Times New Roman"/>
          <w:sz w:val="28"/>
          <w:szCs w:val="28"/>
          <w:lang w:val="tt-RU"/>
        </w:rPr>
        <w:t xml:space="preserve">3. Проведение консультаций, мастер-классов для родителей </w:t>
      </w:r>
      <w:r>
        <w:rPr>
          <w:rFonts w:ascii="Times New Roman" w:hAnsi="Times New Roman" w:cs="Times New Roman"/>
          <w:sz w:val="28"/>
          <w:szCs w:val="28"/>
          <w:lang w:val="tt-RU"/>
        </w:rPr>
        <w:t>по развитию связной речи у детей дошкольного возраста</w:t>
      </w:r>
    </w:p>
    <w:p w:rsidR="008A117A" w:rsidRDefault="008A117A" w:rsidP="008C64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Годовые задачи на 2023 – 2024</w:t>
      </w:r>
      <w:r w:rsidRPr="008A117A">
        <w:rPr>
          <w:rFonts w:ascii="Times New Roman" w:hAnsi="Times New Roman" w:cs="Times New Roman"/>
          <w:sz w:val="28"/>
          <w:szCs w:val="28"/>
        </w:rPr>
        <w:t xml:space="preserve"> учебный год:</w:t>
      </w:r>
    </w:p>
    <w:p w:rsidR="004E3A1E" w:rsidRDefault="004E3A1E" w:rsidP="008C64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3A1E">
        <w:rPr>
          <w:rFonts w:ascii="Times New Roman" w:hAnsi="Times New Roman" w:cs="Times New Roman"/>
          <w:sz w:val="28"/>
          <w:szCs w:val="28"/>
        </w:rPr>
        <w:t>1.</w:t>
      </w:r>
      <w:r w:rsidR="008A117A">
        <w:rPr>
          <w:rFonts w:ascii="Times New Roman" w:hAnsi="Times New Roman" w:cs="Times New Roman"/>
          <w:sz w:val="28"/>
          <w:szCs w:val="28"/>
        </w:rPr>
        <w:t xml:space="preserve"> </w:t>
      </w:r>
      <w:r w:rsidR="008C6476">
        <w:rPr>
          <w:rFonts w:ascii="Times New Roman" w:hAnsi="Times New Roman" w:cs="Times New Roman"/>
          <w:sz w:val="28"/>
          <w:szCs w:val="28"/>
        </w:rPr>
        <w:t>Совершенствовать связную речь старших дошкольников с общим недоразвитием речи с применением деятельностного метода технологии ситуация.</w:t>
      </w:r>
    </w:p>
    <w:p w:rsidR="008C6476" w:rsidRDefault="008C6476" w:rsidP="008C64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10314">
        <w:rPr>
          <w:rFonts w:ascii="Times New Roman" w:hAnsi="Times New Roman" w:cs="Times New Roman"/>
          <w:sz w:val="28"/>
          <w:szCs w:val="28"/>
        </w:rPr>
        <w:t>.</w:t>
      </w:r>
      <w:r w:rsidR="008A117A">
        <w:rPr>
          <w:rFonts w:ascii="Times New Roman" w:hAnsi="Times New Roman" w:cs="Times New Roman"/>
          <w:sz w:val="28"/>
          <w:szCs w:val="28"/>
        </w:rPr>
        <w:t xml:space="preserve"> </w:t>
      </w:r>
      <w:r w:rsidR="00310314" w:rsidRPr="00310314">
        <w:rPr>
          <w:rFonts w:ascii="Times New Roman" w:hAnsi="Times New Roman" w:cs="Times New Roman"/>
          <w:sz w:val="28"/>
          <w:szCs w:val="28"/>
        </w:rPr>
        <w:t>Содействовать</w:t>
      </w:r>
      <w:r w:rsidR="00310314" w:rsidRPr="00310314">
        <w:rPr>
          <w:rFonts w:ascii="Times New Roman" w:hAnsi="Times New Roman" w:cs="Times New Roman"/>
          <w:sz w:val="24"/>
          <w:szCs w:val="24"/>
        </w:rPr>
        <w:t xml:space="preserve"> </w:t>
      </w:r>
      <w:r w:rsidR="00310314" w:rsidRPr="00310314">
        <w:rPr>
          <w:rFonts w:ascii="Times New Roman" w:hAnsi="Times New Roman" w:cs="Times New Roman"/>
          <w:sz w:val="28"/>
          <w:szCs w:val="28"/>
        </w:rPr>
        <w:t>формированию культуры здоровья дошкольников</w:t>
      </w:r>
      <w:r w:rsidR="00310314" w:rsidRPr="00310314">
        <w:rPr>
          <w:rFonts w:ascii="Times New Roman" w:hAnsi="Times New Roman" w:cs="Times New Roman"/>
          <w:sz w:val="24"/>
          <w:szCs w:val="24"/>
        </w:rPr>
        <w:t xml:space="preserve">, </w:t>
      </w:r>
      <w:r w:rsidR="00310314" w:rsidRPr="00310314">
        <w:rPr>
          <w:rFonts w:ascii="Times New Roman" w:hAnsi="Times New Roman" w:cs="Times New Roman"/>
          <w:sz w:val="28"/>
          <w:szCs w:val="28"/>
        </w:rPr>
        <w:t>в том</w:t>
      </w:r>
      <w:r w:rsidR="00310314" w:rsidRPr="00310314">
        <w:rPr>
          <w:rFonts w:ascii="Times New Roman" w:hAnsi="Times New Roman" w:cs="Times New Roman"/>
          <w:sz w:val="24"/>
          <w:szCs w:val="24"/>
        </w:rPr>
        <w:t xml:space="preserve"> </w:t>
      </w:r>
      <w:r w:rsidR="00310314" w:rsidRPr="00310314">
        <w:rPr>
          <w:rFonts w:ascii="Times New Roman" w:hAnsi="Times New Roman" w:cs="Times New Roman"/>
          <w:sz w:val="28"/>
          <w:szCs w:val="28"/>
        </w:rPr>
        <w:t>числе их эмоционального благополучия</w:t>
      </w:r>
      <w:r w:rsidR="00310314">
        <w:rPr>
          <w:rFonts w:ascii="Times New Roman" w:hAnsi="Times New Roman" w:cs="Times New Roman"/>
          <w:sz w:val="28"/>
          <w:szCs w:val="28"/>
        </w:rPr>
        <w:t xml:space="preserve"> посредством сенсорной интеграции.</w:t>
      </w:r>
    </w:p>
    <w:p w:rsidR="00310314" w:rsidRPr="00310314" w:rsidRDefault="00310314" w:rsidP="008C64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8A11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Способствовать приобщению воспитанников к нравственным ценностям через участие в региональном конкурсе чтецов для детей старшего дошкольного возраста «Дорогою добра».</w:t>
      </w:r>
    </w:p>
    <w:p w:rsidR="004E3A1E" w:rsidRPr="00310314" w:rsidRDefault="004E3A1E" w:rsidP="000631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3116" w:rsidRDefault="00063116" w:rsidP="000631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3116" w:rsidRDefault="00063116" w:rsidP="00063116">
      <w:pPr>
        <w:shd w:val="clear" w:color="auto" w:fill="FFFFFF"/>
        <w:spacing w:before="24" w:after="24" w:line="240" w:lineRule="auto"/>
        <w:jc w:val="both"/>
        <w:rPr>
          <w:rFonts w:ascii="Calibri" w:eastAsia="Times New Roman" w:hAnsi="Calibri" w:cs="Arial"/>
          <w:color w:val="000000"/>
        </w:rPr>
      </w:pPr>
    </w:p>
    <w:tbl>
      <w:tblPr>
        <w:tblW w:w="9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7"/>
        <w:gridCol w:w="4598"/>
        <w:gridCol w:w="2270"/>
        <w:gridCol w:w="2301"/>
      </w:tblGrid>
      <w:tr w:rsidR="00063116" w:rsidTr="00063116"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Разделы и содержание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</w:tr>
      <w:tr w:rsidR="00063116" w:rsidTr="00063116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Диагностическая работа</w:t>
            </w:r>
          </w:p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063116" w:rsidTr="00063116">
        <w:trPr>
          <w:trHeight w:val="34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Обследование детей группы 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1-15.09.23г.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речевым картам</w:t>
            </w:r>
          </w:p>
        </w:tc>
      </w:tr>
      <w:tr w:rsidR="00063116" w:rsidTr="00063116">
        <w:trPr>
          <w:trHeight w:val="954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достижения детьми планируемых результатов освоения ООП ДО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узкие специалисты, воспитатели, мед. работники</w:t>
            </w:r>
          </w:p>
        </w:tc>
      </w:tr>
      <w:tr w:rsidR="00063116" w:rsidTr="00063116">
        <w:trPr>
          <w:trHeight w:val="98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результативности коррекционно-педагогического процесса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март, май - первый год обучения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май – второй год обучения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планам индивидуальной коррекционной работы.</w:t>
            </w:r>
          </w:p>
        </w:tc>
      </w:tr>
      <w:tr w:rsidR="00063116" w:rsidTr="00063116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Организационная работа</w:t>
            </w:r>
          </w:p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3116" w:rsidTr="00063116">
        <w:trPr>
          <w:trHeight w:val="849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планов работы (тематического, календарного и плана индивидуально- подгрупповой работы)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15.09.23г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1413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карты максимальной нагрузки (фронтальных и индивидуальных), также определение дней и часов консультаций для родителей и воспитателей.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15.09.23г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981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заведующей. Итоги проверки речи детей для направления в логопедические группы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26.12.2023г.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Анализ и планирование работы.</w:t>
            </w:r>
          </w:p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591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планов организационно-методической работы на учебный год.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 августа 2023г.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1124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результатов диагностики и составление индивидуальных планов коррекционно-образовательной работы с детьми.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15.09.23г.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Г.М..</w:t>
            </w:r>
          </w:p>
        </w:tc>
      </w:tr>
      <w:tr w:rsidR="00063116" w:rsidTr="00063116">
        <w:trPr>
          <w:trHeight w:val="47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15.09.23г.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470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Коррекционно-логопедическая работа.</w:t>
            </w:r>
          </w:p>
        </w:tc>
      </w:tr>
      <w:tr w:rsidR="00063116" w:rsidTr="00063116">
        <w:trPr>
          <w:trHeight w:val="659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Коррекционно-образовательная работа по формированию различных сторон речи.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67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речевых компонентов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414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Коррекция звукопроизношения</w:t>
            </w:r>
          </w:p>
          <w:p w:rsidR="00063116" w:rsidRDefault="00063116" w:rsidP="00687C6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года.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1502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работа. 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Профилактика дисграфии, дислексии у детей группы.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Профилактика трудностей речи в общении детей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410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Консультативная работа.</w:t>
            </w:r>
          </w:p>
        </w:tc>
      </w:tr>
      <w:tr w:rsidR="00063116" w:rsidTr="00063116">
        <w:trPr>
          <w:trHeight w:val="2194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педагогов</w:t>
            </w:r>
          </w:p>
          <w:p w:rsidR="00063116" w:rsidRDefault="006A5F37" w:rsidP="00687C60">
            <w:pPr>
              <w:numPr>
                <w:ilvl w:val="0"/>
                <w:numId w:val="2"/>
              </w:num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«Применение приёмов деятельностного метода в корреционно –развивающей работе</w:t>
            </w:r>
            <w:r w:rsidR="000631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063116" w:rsidRDefault="00063116" w:rsidP="00687C60">
            <w:pPr>
              <w:numPr>
                <w:ilvl w:val="0"/>
                <w:numId w:val="2"/>
              </w:num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«Проблем</w:t>
            </w:r>
            <w:r w:rsidR="00964AD2">
              <w:rPr>
                <w:rFonts w:ascii="Times New Roman" w:eastAsia="Times New Roman" w:hAnsi="Times New Roman" w:cs="Times New Roman"/>
                <w:sz w:val="24"/>
                <w:szCs w:val="24"/>
              </w:rPr>
              <w:t>ы речевого развития дошкольнико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в»</w:t>
            </w:r>
          </w:p>
          <w:p w:rsidR="00063116" w:rsidRDefault="00063116" w:rsidP="00687C60">
            <w:pPr>
              <w:pStyle w:val="a3"/>
              <w:numPr>
                <w:ilvl w:val="0"/>
                <w:numId w:val="2"/>
              </w:numPr>
              <w:spacing w:line="254" w:lineRule="auto"/>
              <w:ind w:left="360"/>
              <w:rPr>
                <w:lang w:eastAsia="en-US"/>
              </w:rPr>
            </w:pPr>
            <w:r>
              <w:rPr>
                <w:lang w:eastAsia="en-US"/>
              </w:rPr>
              <w:t>«Методические рекомендации воспитателям</w:t>
            </w:r>
            <w:r w:rsidR="00964AD2">
              <w:rPr>
                <w:lang w:eastAsia="en-US"/>
              </w:rPr>
              <w:t xml:space="preserve"> по применению метода сенсорной интеграции</w:t>
            </w:r>
            <w:r>
              <w:rPr>
                <w:lang w:eastAsia="en-US"/>
              </w:rPr>
              <w:t>»</w:t>
            </w:r>
          </w:p>
          <w:p w:rsidR="00063116" w:rsidRDefault="00063116" w:rsidP="00687C60">
            <w:pPr>
              <w:pStyle w:val="a3"/>
              <w:numPr>
                <w:ilvl w:val="0"/>
                <w:numId w:val="2"/>
              </w:numPr>
              <w:spacing w:line="254" w:lineRule="auto"/>
              <w:ind w:left="360"/>
              <w:rPr>
                <w:lang w:eastAsia="en-US"/>
              </w:rPr>
            </w:pPr>
            <w:r>
              <w:rPr>
                <w:lang w:eastAsia="en-US"/>
              </w:rPr>
              <w:t>«Презентация новых дидактических пособий по развитию речи»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14.11</w:t>
            </w:r>
            <w:r w:rsidR="00063116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964AD2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15.12</w:t>
            </w:r>
            <w:r w:rsidR="00063116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063116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063116">
              <w:rPr>
                <w:rFonts w:ascii="Times New Roman" w:eastAsia="Times New Roman" w:hAnsi="Times New Roman" w:cs="Times New Roman"/>
                <w:sz w:val="24"/>
                <w:szCs w:val="24"/>
              </w:rPr>
              <w:t>.03.2024</w:t>
            </w:r>
          </w:p>
          <w:p w:rsidR="00964AD2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13.03.2024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4AD2" w:rsidRDefault="00964A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И.Г.</w:t>
            </w:r>
          </w:p>
          <w:p w:rsidR="00964AD2" w:rsidRDefault="00964A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964AD2">
        <w:trPr>
          <w:trHeight w:val="282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Консультирование родителей по вопросам развития речи детей.</w:t>
            </w:r>
          </w:p>
          <w:p w:rsidR="00063116" w:rsidRDefault="00063116" w:rsidP="00687C60">
            <w:pPr>
              <w:numPr>
                <w:ilvl w:val="0"/>
                <w:numId w:val="3"/>
              </w:num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«Развитие звуковой культуры речи как важный фактор готовности к обучению в школе» </w:t>
            </w:r>
          </w:p>
          <w:p w:rsidR="00063116" w:rsidRDefault="00063116" w:rsidP="00687C60">
            <w:pPr>
              <w:numPr>
                <w:ilvl w:val="0"/>
                <w:numId w:val="3"/>
              </w:num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«Развитие речевого дыхания в игровой деятельности» </w:t>
            </w:r>
          </w:p>
          <w:p w:rsidR="00063116" w:rsidRDefault="00063116" w:rsidP="00687C60">
            <w:pPr>
              <w:numPr>
                <w:ilvl w:val="0"/>
                <w:numId w:val="3"/>
              </w:num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«Развитие просодики у детей с нарушениями речи в логоритмических играх и упражнениях»</w:t>
            </w:r>
          </w:p>
          <w:p w:rsidR="00063116" w:rsidRDefault="00063116" w:rsidP="00687C60">
            <w:pPr>
              <w:pStyle w:val="a3"/>
              <w:numPr>
                <w:ilvl w:val="0"/>
                <w:numId w:val="3"/>
              </w:numPr>
              <w:spacing w:line="276" w:lineRule="auto"/>
              <w:ind w:left="488" w:hanging="425"/>
            </w:pPr>
            <w:r>
              <w:t>«Роль родителей в формировании грамматически правильной речи».</w:t>
            </w:r>
          </w:p>
          <w:p w:rsidR="00063116" w:rsidRDefault="00063116">
            <w:pPr>
              <w:pStyle w:val="a3"/>
              <w:spacing w:line="276" w:lineRule="auto"/>
              <w:ind w:left="488"/>
            </w:pPr>
          </w:p>
          <w:p w:rsidR="00063116" w:rsidRDefault="000631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в родительский уголок: </w:t>
            </w:r>
          </w:p>
          <w:p w:rsidR="00063116" w:rsidRDefault="000631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0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Памятка для родителей «</w:t>
            </w:r>
            <w:r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</w:rPr>
              <w:t>Речевая гимнастика</w:t>
            </w:r>
            <w:r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: для чего, как, когда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063116" w:rsidRDefault="0006311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0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«Готовим руку к письму»</w:t>
            </w:r>
          </w:p>
          <w:p w:rsidR="00063116" w:rsidRDefault="00063116" w:rsidP="00687C60">
            <w:pPr>
              <w:pStyle w:val="a3"/>
              <w:numPr>
                <w:ilvl w:val="0"/>
                <w:numId w:val="4"/>
              </w:numPr>
              <w:spacing w:line="276" w:lineRule="auto"/>
              <w:ind w:left="205" w:hanging="205"/>
            </w:pPr>
            <w:r>
              <w:rPr>
                <w:iCs/>
                <w:color w:val="111111"/>
                <w:bdr w:val="none" w:sz="0" w:space="0" w:color="auto" w:frame="1"/>
                <w:shd w:val="clear" w:color="auto" w:fill="FFFFFF"/>
              </w:rPr>
              <w:t>«Вводим звук вместе»</w:t>
            </w:r>
          </w:p>
          <w:p w:rsidR="00063116" w:rsidRDefault="00063116">
            <w:pPr>
              <w:pStyle w:val="a3"/>
              <w:spacing w:line="276" w:lineRule="auto"/>
              <w:ind w:left="205"/>
            </w:pPr>
          </w:p>
          <w:p w:rsidR="00063116" w:rsidRDefault="00063116">
            <w:pPr>
              <w:spacing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0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 не «потерять» звуки летом? Советы родителям»</w:t>
            </w: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года.</w:t>
            </w:r>
          </w:p>
          <w:p w:rsidR="00063116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05.12.2023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14.11.2023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08.02.2024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10.04.2024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64AD2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графику работы</w:t>
            </w:r>
          </w:p>
          <w:p w:rsidR="00964AD2" w:rsidRDefault="00964AD2" w:rsidP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Донскова С.В.</w:t>
            </w:r>
          </w:p>
          <w:p w:rsidR="00964AD2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64AD2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750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Выступление на родительских собраниях групп. 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Темы: 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«Специфика работы логопедической группы для детей с ОНР»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«В первый класс без дефектов речи»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«Предупреждение недостатков речи». Рекомендации учителя-логопеда для родителей детей среднего дошкольного возраста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«Коррекция звукопроизношения у детей с ОНР посредством игровой деятельности» 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«Речевая готовность к обучению в школе»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«Рекомендации родителям по развитию речи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«Наши достижения» - подведение итогов работы с детьми. 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4E3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5гр., 13</w:t>
            </w:r>
            <w:r w:rsidR="000631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2, 6</w:t>
            </w:r>
            <w:r w:rsidR="000631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2024г.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гр., 8 гр.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2024г.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гр., 13 гр.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 2024г.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гр., 8 гр.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 2024г.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гр., 13 гр.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Харисова Г.М.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Харисова Г.М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Абдулхакова Л.Г 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47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еженедельных консультаций для родителей во второй половине дня.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</w:t>
            </w:r>
          </w:p>
          <w:p w:rsidR="00964AD2" w:rsidRDefault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Абдулхакова Л.Г</w:t>
            </w:r>
          </w:p>
          <w:p w:rsidR="00964AD2" w:rsidRDefault="00964AD2" w:rsidP="00964A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Харисова Г.М</w:t>
            </w:r>
          </w:p>
          <w:p w:rsidR="00964AD2" w:rsidRDefault="00964A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470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Методическая работа.</w:t>
            </w:r>
          </w:p>
        </w:tc>
      </w:tr>
      <w:tr w:rsidR="00063116" w:rsidTr="00063116">
        <w:trPr>
          <w:trHeight w:val="568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Педагогические советы</w:t>
            </w:r>
          </w:p>
        </w:tc>
      </w:tr>
      <w:tr w:rsidR="00063116" w:rsidTr="00063116">
        <w:trPr>
          <w:trHeight w:val="56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Педагогический совет №1(установочный)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образовательной деятельности в условиях реализации новой образовательной программы на основе ФОП ДО»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познакомить с итогами деятельности ДОУ в летний оздоровительный период.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2023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Зав.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Константинова И.В.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Анисимова Ч.Р.</w:t>
            </w:r>
          </w:p>
        </w:tc>
      </w:tr>
      <w:tr w:rsidR="00063116" w:rsidTr="00063116">
        <w:trPr>
          <w:trHeight w:val="56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ind w:left="1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Педсовет №2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«Охрана и укрепление физического и психического здоровья детей, в том числе их эмоционального благополучия»</w:t>
            </w:r>
          </w:p>
          <w:p w:rsidR="00063116" w:rsidRDefault="0006311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определение путей и способов формирования культуры здоровья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дошкольников, резервов и возможностей совершенствования работы в данном направлении</w:t>
            </w:r>
          </w:p>
          <w:p w:rsidR="00063116" w:rsidRDefault="00063116">
            <w:pPr>
              <w:spacing w:after="0" w:line="240" w:lineRule="auto"/>
              <w:ind w:left="1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ind w:left="100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:rsidR="00063116" w:rsidRDefault="00063116">
            <w:pPr>
              <w:spacing w:after="0" w:line="240" w:lineRule="auto"/>
              <w:ind w:left="100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:rsidR="00063116" w:rsidRDefault="00063116">
            <w:pPr>
              <w:spacing w:after="0" w:line="240" w:lineRule="auto"/>
              <w:ind w:left="100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Зав.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Константинова И.В.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Старший 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Анисимова Ч.Р.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Ст.м/с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Майгула Е.В.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Ст.м/с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Флегонтова О.В.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Инструктор по физ.культуре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Хафизова А.П.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Педагог –психолог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Макарычева Н.М.</w:t>
            </w:r>
          </w:p>
        </w:tc>
      </w:tr>
      <w:tr w:rsidR="00063116" w:rsidTr="00063116">
        <w:trPr>
          <w:trHeight w:val="309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Педсовет №3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«Развитие связной речи дошкольников с использованием технологии «Ситуация»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повышение компетентности и успешности педагогов в обучении развития речи у детей дошкольного возраста»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Зав.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Константинова И.В.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Анисимова Ч.Р.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Учителя логопеды: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1432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Педсовет №4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«Нравственно – патриотическое воспитание детей дошкольного возраста»</w:t>
            </w:r>
          </w:p>
          <w:p w:rsidR="00063116" w:rsidRDefault="0006311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</w:t>
            </w:r>
            <w:r>
              <w:rPr>
                <w:rFonts w:ascii="Arial" w:hAnsi="Arial" w:cs="Arial"/>
                <w:b/>
                <w:bCs/>
                <w:color w:val="333333"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D0D0D"/>
                <w:sz w:val="24"/>
                <w:szCs w:val="24"/>
                <w:shd w:val="clear" w:color="auto" w:fill="FFFFFF"/>
              </w:rPr>
              <w:t>Формирование духовно-нравственного отношения и чувства сопричастности к семье, своему городу, стране, к природе родного края, к культурному наследию своего народа.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Зав.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Константинова И.В.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Анисимова Ч.Р.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171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063116" w:rsidRDefault="004E3A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Педсовет №5</w:t>
            </w:r>
            <w:r w:rsidR="00063116">
              <w:rPr>
                <w:rFonts w:ascii="Times New Roman" w:hAnsi="Times New Roman" w:cs="Times New Roman"/>
                <w:sz w:val="24"/>
                <w:szCs w:val="24"/>
              </w:rPr>
              <w:t xml:space="preserve"> «Итоги учебного года»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проанализировать работу ДОУ за учебный год по годовым задачам, работу педагогов ДОУ №32 «Чайка»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Зав. 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Константинова И.В.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Старший 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Анисимова Ч.Р.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Учителя –логопеды: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2042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к публикации в журналах конспекты логопедических образовательных ситуаций, публикации статей на интернет-сайтах, в сборниках конференций. Участие в городских, региональных, российских и международных конкурсах.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814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Научно-методическая помощь педагогам ДОУ в вопросах формирования речи детей.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1112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с детьми 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Интеллект</w:t>
            </w:r>
            <w:r w:rsidR="00AB0FE6">
              <w:rPr>
                <w:rFonts w:ascii="Times New Roman" w:hAnsi="Times New Roman" w:cs="Times New Roman"/>
                <w:sz w:val="24"/>
                <w:szCs w:val="24"/>
              </w:rPr>
              <w:t>уальная викторина «Моя Родина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для старших дошкольников в рамках недели «Родного языка»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20.02.2024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1112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конкурс чтецов «Дорогою добра»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 (по плану КФУ и МБУ ИМЦ)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Константинова И.В., ст.воспитатель Анисимова Ч.Р.,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98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работе курсов повышения квалификации, в мероприятиях городского, регионального, российского и международного уровней, методического объединения по обмену опытом.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планам городского методического объединения</w:t>
            </w:r>
          </w:p>
        </w:tc>
      </w:tr>
      <w:tr w:rsidR="00063116" w:rsidTr="00063116">
        <w:trPr>
          <w:trHeight w:val="391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Психолого-медико-педагогический консилиум (ПМПк)</w:t>
            </w:r>
          </w:p>
        </w:tc>
      </w:tr>
      <w:tr w:rsidR="00063116" w:rsidTr="00063116">
        <w:trPr>
          <w:trHeight w:val="98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комиссии ПМПк ДОУ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раз в год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063116" w:rsidTr="00063116">
        <w:trPr>
          <w:trHeight w:val="98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состава ПМПк детского сада: председатель: Константинова И.В. секретарь – Анисимова Ч.Р.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87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первичной психолого-педагогической диагностики с целью выявления отклонений в развитии.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ПМПк</w:t>
            </w:r>
          </w:p>
        </w:tc>
      </w:tr>
      <w:tr w:rsidR="00063116" w:rsidTr="00063116">
        <w:trPr>
          <w:trHeight w:val="526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списка детей для работы в ПМПк.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ПМПк</w:t>
            </w:r>
          </w:p>
        </w:tc>
      </w:tr>
      <w:tr w:rsidR="00063116" w:rsidTr="00063116">
        <w:trPr>
          <w:trHeight w:val="864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ИПР (ИОМ) с целью предоставления коррекционной помощи в условиях ДОУ (дети ОВЗ).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ПМПк ДОУ</w:t>
            </w:r>
          </w:p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709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результатов диагностики на заседании ПМПк.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ПМПк ДОУ</w:t>
            </w:r>
          </w:p>
        </w:tc>
      </w:tr>
      <w:tr w:rsidR="00063116" w:rsidTr="00063116">
        <w:trPr>
          <w:trHeight w:val="283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детей в ПМПК города.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ПМПК</w:t>
            </w:r>
          </w:p>
        </w:tc>
      </w:tr>
      <w:tr w:rsidR="00063116" w:rsidTr="00063116">
        <w:trPr>
          <w:trHeight w:val="283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комиссии центра психолого-медико-социального сопровождения №85 (ПМПК) по комплектованию групп детей с нарушениями речи.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2024г.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Константинова И.В.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</w:tc>
      </w:tr>
      <w:tr w:rsidR="00063116" w:rsidTr="00063116">
        <w:trPr>
          <w:trHeight w:val="69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с результатами ПМПк обследовании детей.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ПМПк</w:t>
            </w:r>
          </w:p>
          <w:p w:rsidR="00063116" w:rsidRDefault="00063116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063116" w:rsidTr="00063116">
        <w:trPr>
          <w:trHeight w:val="695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Заключение договора между ДОУ и родителями о ПМПк обследовании детей.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063116" w:rsidTr="00063116">
        <w:trPr>
          <w:trHeight w:val="988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Консультирование родителей узкими специалистами по вопросу комплексного сопровождения ребенка согласно индивидуального плана.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ежемесячно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ПМПк</w:t>
            </w:r>
          </w:p>
          <w:p w:rsidR="00063116" w:rsidRDefault="00063116">
            <w:pPr>
              <w:tabs>
                <w:tab w:val="left" w:pos="99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437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неблагополучных семей.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–психолог </w:t>
            </w:r>
          </w:p>
        </w:tc>
      </w:tr>
      <w:tr w:rsidR="00063116" w:rsidTr="00063116">
        <w:trPr>
          <w:trHeight w:val="437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ПМПк №1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Утверждение совета ПМПк.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Распределение обязанностей между членами ПМПк.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Обсуждение и утверждение плана на 2023 – 2024 учебный год.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Организация работы с семьями СОП.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ПМПк Константинова И.В.;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 Анисимова Ч.Р.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Члены ПМПк </w:t>
            </w:r>
          </w:p>
        </w:tc>
      </w:tr>
      <w:tr w:rsidR="00063116" w:rsidTr="00063116">
        <w:trPr>
          <w:trHeight w:val="437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ПМПк №2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Освещение результатов обследования детей узкими специалистами и воспитателями.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Анализ психолого-педагогического сопровождения детей. Организация индивидуальной работы с детьми.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Утверждение индивидуального плана коррекционной работы с детьми с отклонениями в развитии с учетом рекомендаций всех специалистов. 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Сопровождение детей СОП.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ПМПк Константинова И.В.;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 Анисимова Ч.Р.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ПМПк</w:t>
            </w:r>
          </w:p>
        </w:tc>
      </w:tr>
      <w:tr w:rsidR="00063116" w:rsidTr="00063116">
        <w:trPr>
          <w:trHeight w:val="437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ПМПк №3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Контроль по выполнению рекомендаций и реализации ИОМ.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Подготовка списков для обследования специалистами.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Организация работы с неорганизованными детьми.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Сопровождение семей СОП.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ПМПк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узкие специалисты</w:t>
            </w:r>
          </w:p>
        </w:tc>
      </w:tr>
      <w:tr w:rsidR="00063116" w:rsidTr="00063116">
        <w:trPr>
          <w:trHeight w:val="437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ПМПк №4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Подготовка пакета документов для детей на ПМПК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. Организация работы с неорганизованными детьми.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Сопровождение семей СОП.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ПМПк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437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ПМПк №5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Результаты сопровождения детей.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Индивидуальная работа с детьми.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Сопровождение детей СОП.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ПМПк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437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ПМПк №6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Выполнение рекомендаций ПМПК.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Итоги работы за год.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Определение задач и содержания работы по комплексному сопровождению детей на 2024 – 2025 учебный год.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ПМПк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16" w:rsidTr="00063116">
        <w:trPr>
          <w:trHeight w:val="470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Создание развивающей предметно-пространственной среды</w:t>
            </w:r>
          </w:p>
        </w:tc>
      </w:tr>
      <w:tr w:rsidR="00063116" w:rsidTr="00063116">
        <w:trPr>
          <w:trHeight w:val="47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Пополнение развивающей среды дидактическими играми, пособиями, методической литературой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Донскова С.В.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И.Г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Абдулхакова Л.Г.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Г.М.</w:t>
            </w:r>
          </w:p>
          <w:p w:rsidR="00063116" w:rsidRDefault="000631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3116" w:rsidRDefault="00063116" w:rsidP="00063116">
      <w:pPr>
        <w:shd w:val="clear" w:color="auto" w:fill="FFFFFF"/>
        <w:tabs>
          <w:tab w:val="left" w:pos="846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F57F2" w:rsidRDefault="000F57F2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>
      <w:r>
        <w:rPr>
          <w:noProof/>
        </w:rPr>
        <w:lastRenderedPageBreak/>
        <w:drawing>
          <wp:inline distT="0" distB="0" distL="0" distR="0">
            <wp:extent cx="6480175" cy="9165285"/>
            <wp:effectExtent l="19050" t="0" r="0" b="0"/>
            <wp:docPr id="2" name="Рисунок 2" descr="C:\Users\DS32\AppData\Local\Microsoft\Windows\Temporary Internet Files\Content.Word\годовой план Самойлова И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32\AppData\Local\Microsoft\Windows\Temporary Internet Files\Content.Word\годовой план Самойлова И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p w:rsidR="000E1FA8" w:rsidRDefault="000E1FA8"/>
    <w:sectPr w:rsidR="000E1FA8" w:rsidSect="000E1FA8">
      <w:footerReference w:type="default" r:id="rId9"/>
      <w:pgSz w:w="11906" w:h="16838"/>
      <w:pgMar w:top="1134" w:right="850" w:bottom="567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5BC" w:rsidRDefault="004605BC" w:rsidP="009B1EDB">
      <w:pPr>
        <w:spacing w:after="0" w:line="240" w:lineRule="auto"/>
      </w:pPr>
      <w:r>
        <w:separator/>
      </w:r>
    </w:p>
  </w:endnote>
  <w:endnote w:type="continuationSeparator" w:id="0">
    <w:p w:rsidR="004605BC" w:rsidRDefault="004605BC" w:rsidP="009B1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6688794"/>
      <w:docPartObj>
        <w:docPartGallery w:val="Page Numbers (Bottom of Page)"/>
        <w:docPartUnique/>
      </w:docPartObj>
    </w:sdtPr>
    <w:sdtContent>
      <w:p w:rsidR="00687C60" w:rsidRDefault="003B2808">
        <w:pPr>
          <w:pStyle w:val="a6"/>
          <w:jc w:val="right"/>
        </w:pPr>
        <w:r>
          <w:fldChar w:fldCharType="begin"/>
        </w:r>
        <w:r w:rsidR="00687C60">
          <w:instrText>PAGE   \* MERGEFORMAT</w:instrText>
        </w:r>
        <w:r>
          <w:fldChar w:fldCharType="separate"/>
        </w:r>
        <w:r w:rsidR="000E1FA8">
          <w:rPr>
            <w:noProof/>
          </w:rPr>
          <w:t>15</w:t>
        </w:r>
        <w:r>
          <w:fldChar w:fldCharType="end"/>
        </w:r>
      </w:p>
    </w:sdtContent>
  </w:sdt>
  <w:p w:rsidR="00687C60" w:rsidRDefault="00687C6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5BC" w:rsidRDefault="004605BC" w:rsidP="009B1EDB">
      <w:pPr>
        <w:spacing w:after="0" w:line="240" w:lineRule="auto"/>
      </w:pPr>
      <w:r>
        <w:separator/>
      </w:r>
    </w:p>
  </w:footnote>
  <w:footnote w:type="continuationSeparator" w:id="0">
    <w:p w:rsidR="004605BC" w:rsidRDefault="004605BC" w:rsidP="009B1E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8C4E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2A2E7B34"/>
    <w:lvl w:ilvl="0" w:tplc="4EAEDDAE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A9402A"/>
    <w:multiLevelType w:val="hybridMultilevel"/>
    <w:tmpl w:val="B0F415A6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1516FD"/>
    <w:multiLevelType w:val="hybridMultilevel"/>
    <w:tmpl w:val="E4F89548"/>
    <w:lvl w:ilvl="0" w:tplc="5BA42D8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1765BAB"/>
    <w:multiLevelType w:val="hybridMultilevel"/>
    <w:tmpl w:val="BD6A1714"/>
    <w:lvl w:ilvl="0" w:tplc="E012C2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A1112D3"/>
    <w:multiLevelType w:val="hybridMultilevel"/>
    <w:tmpl w:val="1BC262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3116"/>
    <w:rsid w:val="00063116"/>
    <w:rsid w:val="000E1FA8"/>
    <w:rsid w:val="000F57F2"/>
    <w:rsid w:val="001C5F2F"/>
    <w:rsid w:val="00310314"/>
    <w:rsid w:val="003B2808"/>
    <w:rsid w:val="00415C44"/>
    <w:rsid w:val="004605BC"/>
    <w:rsid w:val="004E3A1E"/>
    <w:rsid w:val="00687C60"/>
    <w:rsid w:val="006A5F37"/>
    <w:rsid w:val="008A117A"/>
    <w:rsid w:val="008C6476"/>
    <w:rsid w:val="00964AD2"/>
    <w:rsid w:val="009B1EDB"/>
    <w:rsid w:val="00AB0FE6"/>
    <w:rsid w:val="00BE3FF1"/>
    <w:rsid w:val="00DD5691"/>
    <w:rsid w:val="00F70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11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6311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B1E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B1EDB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9B1E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B1EDB"/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87C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87C60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9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3522</Words>
  <Characters>20078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DS32</cp:lastModifiedBy>
  <cp:revision>2</cp:revision>
  <cp:lastPrinted>2023-08-12T04:10:00Z</cp:lastPrinted>
  <dcterms:created xsi:type="dcterms:W3CDTF">2023-10-18T12:30:00Z</dcterms:created>
  <dcterms:modified xsi:type="dcterms:W3CDTF">2023-10-18T12:30:00Z</dcterms:modified>
</cp:coreProperties>
</file>